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A63F0" w14:textId="77777777" w:rsidR="00155546" w:rsidRPr="00155546" w:rsidRDefault="00DE491B" w:rsidP="00155546">
      <w:pPr>
        <w:jc w:val="center"/>
        <w:rPr>
          <w:b/>
          <w:bCs/>
          <w:sz w:val="28"/>
          <w:szCs w:val="28"/>
        </w:rPr>
      </w:pPr>
      <w:r w:rsidRPr="00155546">
        <w:rPr>
          <w:b/>
          <w:bCs/>
          <w:sz w:val="28"/>
          <w:szCs w:val="28"/>
        </w:rPr>
        <w:t>Csoportok vezetése</w:t>
      </w:r>
    </w:p>
    <w:p w14:paraId="2A5B4B13" w14:textId="77777777" w:rsidR="00155546" w:rsidRPr="00155546" w:rsidRDefault="00155546" w:rsidP="00DE491B"/>
    <w:p w14:paraId="7F063CDD" w14:textId="30A738EE" w:rsidR="0065584D" w:rsidRDefault="00B71A9A" w:rsidP="0043183D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A9283C">
        <w:rPr>
          <w:b/>
          <w:bCs/>
        </w:rPr>
        <w:t>A csoport meghatározása</w:t>
      </w:r>
      <w:r w:rsidR="009D5BF4" w:rsidRPr="00A9283C">
        <w:rPr>
          <w:b/>
          <w:bCs/>
        </w:rPr>
        <w:t xml:space="preserve"> </w:t>
      </w:r>
    </w:p>
    <w:p w14:paraId="0F846D0B" w14:textId="5036E730" w:rsidR="003D5F63" w:rsidRDefault="0065584D" w:rsidP="00A7067E">
      <w:pPr>
        <w:jc w:val="both"/>
      </w:pPr>
      <w:r w:rsidRPr="0065584D">
        <w:t>A vállal</w:t>
      </w:r>
      <w:r>
        <w:t>a</w:t>
      </w:r>
      <w:r w:rsidRPr="0065584D">
        <w:t>tokat emberek alkotják, akik együttes erőfeszíté</w:t>
      </w:r>
      <w:r>
        <w:t>sével</w:t>
      </w:r>
      <w:r w:rsidRPr="0065584D">
        <w:t xml:space="preserve"> valósul meg a szervezeti</w:t>
      </w:r>
      <w:r>
        <w:t xml:space="preserve"> </w:t>
      </w:r>
      <w:r w:rsidR="003D5F63">
        <w:t>célkitűzés. A munkaszervezés érdekében az egyének</w:t>
      </w:r>
      <w:r w:rsidR="00487052">
        <w:t xml:space="preserve"> ún. formális </w:t>
      </w:r>
      <w:r w:rsidR="00781E26">
        <w:t>csoportokban</w:t>
      </w:r>
      <w:r w:rsidR="00487052">
        <w:t xml:space="preserve"> </w:t>
      </w:r>
      <w:r w:rsidR="00933F4D">
        <w:t>rendeződ</w:t>
      </w:r>
      <w:r w:rsidR="00781E26">
        <w:t>ve végzik a munkájuk</w:t>
      </w:r>
      <w:r w:rsidR="00C55378">
        <w:t xml:space="preserve">at </w:t>
      </w:r>
      <w:r w:rsidR="00933F4D">
        <w:t>(munkacsoport, osztály stb.), de</w:t>
      </w:r>
      <w:r w:rsidR="00911110">
        <w:t xml:space="preserve"> ezzel párhuzamosan, </w:t>
      </w:r>
      <w:r w:rsidR="00781E26">
        <w:t xml:space="preserve">spontán módon, pusztán </w:t>
      </w:r>
      <w:r w:rsidR="008B40BC">
        <w:t>a társas igényüknél fogva informális csoportokat is létrehoznak.</w:t>
      </w:r>
      <w:r w:rsidR="00BB2296">
        <w:t xml:space="preserve"> Mivel a </w:t>
      </w:r>
      <w:r w:rsidR="00A7067E">
        <w:t>csoportos munkavégzés</w:t>
      </w:r>
      <w:r w:rsidR="006B2472">
        <w:t>,</w:t>
      </w:r>
      <w:r w:rsidR="00A7067E">
        <w:t xml:space="preserve"> illetve a teammunka a szervezetek működésének alapvető egységévé vált, az eredményes vezetőnek tisztában kell lennie a csoportos viselkedés </w:t>
      </w:r>
      <w:r w:rsidR="00BA746D">
        <w:t>törvényszerűségeivel.</w:t>
      </w:r>
    </w:p>
    <w:p w14:paraId="15AE6EAE" w14:textId="745C2F03" w:rsidR="0043183D" w:rsidRPr="0065584D" w:rsidRDefault="00A9283C" w:rsidP="0065584D">
      <w:pPr>
        <w:rPr>
          <w:b/>
          <w:bCs/>
        </w:rPr>
      </w:pPr>
      <w:r w:rsidRPr="0065584D">
        <w:rPr>
          <w:color w:val="212529"/>
          <w:shd w:val="clear" w:color="auto" w:fill="FFFFFF"/>
        </w:rPr>
        <w:t>C</w:t>
      </w:r>
      <w:r w:rsidR="0043183D" w:rsidRPr="0065584D">
        <w:rPr>
          <w:color w:val="212529"/>
          <w:shd w:val="clear" w:color="auto" w:fill="FFFFFF"/>
        </w:rPr>
        <w:t>soportnak tekintjük két vagy több olyan ember együttesét, akik rendszeresen interakcióba lépnek egymással valamilyen közös cél elérése érdekében</w:t>
      </w:r>
      <w:r w:rsidR="002E34F8" w:rsidRPr="0065584D">
        <w:rPr>
          <w:color w:val="212529"/>
          <w:shd w:val="clear" w:color="auto" w:fill="FFFFFF"/>
        </w:rPr>
        <w:t>, azaz</w:t>
      </w:r>
    </w:p>
    <w:p w14:paraId="30F98626" w14:textId="77777777" w:rsidR="007F440C" w:rsidRDefault="002E34F8" w:rsidP="00B958E9">
      <w:pPr>
        <w:pStyle w:val="Listaszerbekezds"/>
        <w:numPr>
          <w:ilvl w:val="0"/>
          <w:numId w:val="4"/>
        </w:numPr>
      </w:pPr>
      <w:r w:rsidRPr="007F440C">
        <w:rPr>
          <w:b/>
          <w:bCs/>
        </w:rPr>
        <w:t>méret</w:t>
      </w:r>
      <w:r>
        <w:t>ét tekintve 20 főig szoktunk csoportról beszélni</w:t>
      </w:r>
      <w:r w:rsidR="00B958E9">
        <w:t xml:space="preserve">, </w:t>
      </w:r>
    </w:p>
    <w:p w14:paraId="683B9EBB" w14:textId="041C412A" w:rsidR="002E34F8" w:rsidRDefault="00B958E9" w:rsidP="00B958E9">
      <w:pPr>
        <w:pStyle w:val="Listaszerbekezds"/>
        <w:numPr>
          <w:ilvl w:val="0"/>
          <w:numId w:val="4"/>
        </w:numPr>
      </w:pPr>
      <w:r>
        <w:t xml:space="preserve">ekkora méret mellett érvényesül, hogy a csoport tagjai tudnak egymásról és </w:t>
      </w:r>
      <w:r w:rsidRPr="007F440C">
        <w:rPr>
          <w:b/>
          <w:bCs/>
        </w:rPr>
        <w:t xml:space="preserve">interakció </w:t>
      </w:r>
      <w:r>
        <w:t>alakulhat ki közöttük</w:t>
      </w:r>
      <w:r w:rsidR="00A9283C">
        <w:t xml:space="preserve"> és</w:t>
      </w:r>
    </w:p>
    <w:p w14:paraId="38109949" w14:textId="0BF29D1B" w:rsidR="00B958E9" w:rsidRDefault="00A9283C" w:rsidP="002E34F8">
      <w:pPr>
        <w:pStyle w:val="Listaszerbekezds"/>
        <w:numPr>
          <w:ilvl w:val="0"/>
          <w:numId w:val="4"/>
        </w:numPr>
      </w:pPr>
      <w:r>
        <w:t xml:space="preserve">tagjai </w:t>
      </w:r>
      <w:r w:rsidR="00F12633" w:rsidRPr="006604A6">
        <w:rPr>
          <w:b/>
          <w:bCs/>
        </w:rPr>
        <w:t>közös</w:t>
      </w:r>
      <w:r w:rsidR="00F12633">
        <w:t xml:space="preserve">, egy irányba mutató </w:t>
      </w:r>
      <w:r w:rsidR="00F12633" w:rsidRPr="006604A6">
        <w:rPr>
          <w:b/>
          <w:bCs/>
        </w:rPr>
        <w:t>cél</w:t>
      </w:r>
      <w:r w:rsidR="00F12633">
        <w:t>lal rendelkeznek.</w:t>
      </w:r>
    </w:p>
    <w:p w14:paraId="691F17D5" w14:textId="63ECAED0" w:rsidR="00864AEE" w:rsidRPr="00864AEE" w:rsidRDefault="0032139C" w:rsidP="00D15ED8">
      <w:pPr>
        <w:tabs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Az új belépő munkatárs </w:t>
      </w:r>
      <w:r w:rsidR="00A4529E">
        <w:rPr>
          <w:rFonts w:cstheme="minorHAnsi"/>
        </w:rPr>
        <w:t>formálisan egy szervezeti egységhez csatlakozik. A munkavégzés során közvetlen kapcsolatba kerül az ott dolgozókkal, akik</w:t>
      </w:r>
      <w:r w:rsidR="00D15ED8">
        <w:rPr>
          <w:rFonts w:cstheme="minorHAnsi"/>
        </w:rPr>
        <w:t>kel együttműködésben</w:t>
      </w:r>
      <w:r w:rsidR="00A93C2C">
        <w:rPr>
          <w:rFonts w:cstheme="minorHAnsi"/>
        </w:rPr>
        <w:t xml:space="preserve"> végzi tevékenységét. A munkavégzés egyben társas interakciókat is követel</w:t>
      </w:r>
      <w:r w:rsidR="00097308">
        <w:rPr>
          <w:rFonts w:cstheme="minorHAnsi"/>
        </w:rPr>
        <w:t xml:space="preserve">, illetve lehetővé teszi a tágabb szervezeti </w:t>
      </w:r>
      <w:r w:rsidR="004F44BE">
        <w:rPr>
          <w:rFonts w:cstheme="minorHAnsi"/>
        </w:rPr>
        <w:t xml:space="preserve">környezetben való „mozgást”. Az </w:t>
      </w:r>
      <w:r w:rsidR="00864AEE" w:rsidRPr="00864AEE">
        <w:rPr>
          <w:rFonts w:cstheme="minorHAnsi"/>
        </w:rPr>
        <w:t xml:space="preserve">egyén </w:t>
      </w:r>
      <w:r w:rsidR="00864AEE" w:rsidRPr="00074712">
        <w:rPr>
          <w:rFonts w:cstheme="minorHAnsi"/>
        </w:rPr>
        <w:t xml:space="preserve">számára csoporthoz tartozás a következő </w:t>
      </w:r>
      <w:r w:rsidR="004F44BE" w:rsidRPr="00074712">
        <w:rPr>
          <w:rFonts w:cstheme="minorHAnsi"/>
        </w:rPr>
        <w:t>előnyökkel jár</w:t>
      </w:r>
      <w:r w:rsidR="00074712">
        <w:rPr>
          <w:rFonts w:cstheme="minorHAnsi"/>
        </w:rPr>
        <w:t>hat</w:t>
      </w:r>
      <w:r w:rsidR="00864AEE" w:rsidRPr="00074712">
        <w:rPr>
          <w:rFonts w:cstheme="minorHAnsi"/>
        </w:rPr>
        <w:t>:</w:t>
      </w:r>
    </w:p>
    <w:p w14:paraId="68E24262" w14:textId="2A2CDB43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biztonság, védelem,</w:t>
      </w:r>
    </w:p>
    <w:p w14:paraId="4B199B0B" w14:textId="46C1F3FA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támogatottság,</w:t>
      </w:r>
    </w:p>
    <w:p w14:paraId="305DCEFC" w14:textId="3B54A287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interakciók lehetősége,</w:t>
      </w:r>
    </w:p>
    <w:p w14:paraId="19DA7928" w14:textId="54D428A2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fejlődési lehetőség,</w:t>
      </w:r>
    </w:p>
    <w:p w14:paraId="6D66C4AD" w14:textId="31897C42" w:rsidR="00864AEE" w:rsidRPr="00864AEE" w:rsidRDefault="00864AEE" w:rsidP="00864A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64AEE">
        <w:rPr>
          <w:rFonts w:cstheme="minorHAnsi"/>
        </w:rPr>
        <w:t>pozitív pszichés állapot – növekvő önbecsülés, pozitív önértékelés,</w:t>
      </w:r>
    </w:p>
    <w:p w14:paraId="3BD7E2CA" w14:textId="29A164A8" w:rsidR="00864AEE" w:rsidRPr="00864AEE" w:rsidRDefault="00864AEE" w:rsidP="00864AEE">
      <w:pPr>
        <w:pStyle w:val="Listaszerbekezds"/>
        <w:numPr>
          <w:ilvl w:val="0"/>
          <w:numId w:val="13"/>
        </w:numPr>
        <w:rPr>
          <w:rFonts w:cstheme="minorHAnsi"/>
        </w:rPr>
      </w:pPr>
      <w:r w:rsidRPr="00864AEE">
        <w:rPr>
          <w:rFonts w:cstheme="minorHAnsi"/>
        </w:rPr>
        <w:t>növekvő egyéni hatékonyság.</w:t>
      </w:r>
    </w:p>
    <w:p w14:paraId="71CF3237" w14:textId="77777777" w:rsidR="001A2B7B" w:rsidRDefault="001A2B7B" w:rsidP="00FE67A1">
      <w:pPr>
        <w:rPr>
          <w:highlight w:val="cyan"/>
        </w:rPr>
      </w:pPr>
    </w:p>
    <w:p w14:paraId="2FB64224" w14:textId="567F6EEC" w:rsidR="00FE67A1" w:rsidRDefault="00FE67A1" w:rsidP="00FE67A1">
      <w:r w:rsidRPr="00FE67A1">
        <w:rPr>
          <w:highlight w:val="cyan"/>
        </w:rPr>
        <w:t>Megállító kérdés:</w:t>
      </w:r>
    </w:p>
    <w:p w14:paraId="278E12CA" w14:textId="7E4BE2B8" w:rsidR="00FE67A1" w:rsidRPr="00E6235F" w:rsidRDefault="00305C25" w:rsidP="00FE67A1">
      <w:pPr>
        <w:rPr>
          <w:i/>
          <w:iCs/>
        </w:rPr>
      </w:pPr>
      <w:r w:rsidRPr="00E6235F">
        <w:rPr>
          <w:i/>
          <w:iCs/>
        </w:rPr>
        <w:t>Milyen előny</w:t>
      </w:r>
      <w:r w:rsidR="00864AEE" w:rsidRPr="00E6235F">
        <w:rPr>
          <w:i/>
          <w:iCs/>
        </w:rPr>
        <w:t>ö</w:t>
      </w:r>
      <w:r w:rsidRPr="00E6235F">
        <w:rPr>
          <w:i/>
          <w:iCs/>
        </w:rPr>
        <w:t>k</w:t>
      </w:r>
      <w:r w:rsidR="00824789" w:rsidRPr="00E6235F">
        <w:rPr>
          <w:i/>
          <w:iCs/>
        </w:rPr>
        <w:t>et</w:t>
      </w:r>
      <w:r w:rsidR="00864AEE" w:rsidRPr="00E6235F">
        <w:rPr>
          <w:i/>
          <w:iCs/>
        </w:rPr>
        <w:t xml:space="preserve">, </w:t>
      </w:r>
      <w:r w:rsidR="00240AD8" w:rsidRPr="00E6235F">
        <w:rPr>
          <w:i/>
          <w:iCs/>
        </w:rPr>
        <w:t>illetve hátrány</w:t>
      </w:r>
      <w:r w:rsidR="00FE67A1" w:rsidRPr="00E6235F">
        <w:rPr>
          <w:i/>
          <w:iCs/>
        </w:rPr>
        <w:t>okat</w:t>
      </w:r>
      <w:r w:rsidR="00824789" w:rsidRPr="00E6235F">
        <w:rPr>
          <w:i/>
          <w:iCs/>
        </w:rPr>
        <w:t xml:space="preserve"> jelent</w:t>
      </w:r>
      <w:r w:rsidR="00240AD8" w:rsidRPr="00E6235F">
        <w:rPr>
          <w:i/>
          <w:iCs/>
        </w:rPr>
        <w:t>het</w:t>
      </w:r>
      <w:r w:rsidR="00824789" w:rsidRPr="00E6235F">
        <w:rPr>
          <w:i/>
          <w:iCs/>
        </w:rPr>
        <w:t xml:space="preserve"> a csoportos működés a szervezetek számára?</w:t>
      </w:r>
      <w:r w:rsidR="00FE67A1" w:rsidRPr="00E6235F">
        <w:rPr>
          <w:i/>
          <w:iCs/>
        </w:rPr>
        <w:t xml:space="preserve"> </w:t>
      </w:r>
    </w:p>
    <w:p w14:paraId="3ADF8183" w14:textId="77777777" w:rsidR="001A2B7B" w:rsidRPr="001A2B7B" w:rsidRDefault="001A2B7B" w:rsidP="001A2B7B">
      <w:pPr>
        <w:rPr>
          <w:b/>
          <w:bCs/>
        </w:rPr>
      </w:pPr>
    </w:p>
    <w:p w14:paraId="54AA711C" w14:textId="34C66A0F" w:rsidR="00B71A9A" w:rsidRPr="003222A5" w:rsidRDefault="00C10391" w:rsidP="00293405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3222A5">
        <w:rPr>
          <w:b/>
          <w:bCs/>
        </w:rPr>
        <w:t>Csoport és vezető</w:t>
      </w:r>
    </w:p>
    <w:p w14:paraId="6926D5F2" w14:textId="5C73F01C" w:rsidR="00930905" w:rsidRDefault="00DC5591" w:rsidP="00D958C9">
      <w:pPr>
        <w:jc w:val="both"/>
      </w:pPr>
      <w:r>
        <w:t>Ahogy az előzőekben megfogalmaztuk, illetve a motivációs elm</w:t>
      </w:r>
      <w:r w:rsidR="00D958C9">
        <w:t>é</w:t>
      </w:r>
      <w:r>
        <w:t xml:space="preserve">leteknél is láthattuk, a szervezetekben létrejövő csoportok </w:t>
      </w:r>
      <w:r w:rsidR="002E6EE0">
        <w:t>egyrészről elősegítik a szervezet céljainak megvalósítását másrészről pedig lehetőséget biztosítanak arra, hogy tagjaik kielégítsé</w:t>
      </w:r>
      <w:r w:rsidR="005641A7">
        <w:t>k</w:t>
      </w:r>
      <w:r w:rsidR="002E6EE0">
        <w:t xml:space="preserve"> társas igényeiket. </w:t>
      </w:r>
    </w:p>
    <w:p w14:paraId="222D8606" w14:textId="2D7A26DE" w:rsidR="00C10391" w:rsidRDefault="00930905" w:rsidP="003222A5">
      <w:r>
        <w:t>Ennek megfelelően a csoportok vezetésé</w:t>
      </w:r>
      <w:r w:rsidR="005B535A">
        <w:t xml:space="preserve">nek </w:t>
      </w:r>
      <w:r w:rsidR="000178CC">
        <w:t>kettős feladata van</w:t>
      </w:r>
      <w:r w:rsidR="00274DC1">
        <w:t>:</w:t>
      </w:r>
    </w:p>
    <w:p w14:paraId="104FAE9A" w14:textId="27EC13E7" w:rsidR="002007A3" w:rsidRPr="00293405" w:rsidRDefault="000A5F81" w:rsidP="00274DC1">
      <w:pPr>
        <w:pStyle w:val="Listaszerbekezds"/>
        <w:numPr>
          <w:ilvl w:val="0"/>
          <w:numId w:val="14"/>
        </w:numPr>
      </w:pPr>
      <w:r>
        <w:t>A</w:t>
      </w:r>
      <w:r w:rsidR="00274DC1">
        <w:t xml:space="preserve"> </w:t>
      </w:r>
      <w:r w:rsidR="002007A3">
        <w:t>feladatok végrehajtás</w:t>
      </w:r>
      <w:r w:rsidR="00274DC1">
        <w:t>á</w:t>
      </w:r>
      <w:r>
        <w:t>nak támogatása</w:t>
      </w:r>
      <w:r w:rsidR="00274DC1">
        <w:t xml:space="preserve">: </w:t>
      </w:r>
      <w:r w:rsidR="001D3857">
        <w:rPr>
          <w:color w:val="212529"/>
          <w:shd w:val="clear" w:color="auto" w:fill="FFFFFF"/>
        </w:rPr>
        <w:t>célkijelölés, az információgyűjtés, a kezdeményezés, a strukturálás, a véleménykifejtés, a vélemények összegzése, a feladatkiosztás és az ellenőrzés.</w:t>
      </w:r>
    </w:p>
    <w:p w14:paraId="06420F19" w14:textId="627009F0" w:rsidR="000178CC" w:rsidRDefault="001D3857" w:rsidP="00274DC1">
      <w:pPr>
        <w:pStyle w:val="Listaszerbekezds"/>
        <w:numPr>
          <w:ilvl w:val="0"/>
          <w:numId w:val="14"/>
        </w:numPr>
      </w:pPr>
      <w:r>
        <w:t xml:space="preserve">A társas </w:t>
      </w:r>
      <w:r w:rsidR="002007A3">
        <w:t>kapcsolatok kezelése</w:t>
      </w:r>
      <w:r w:rsidR="000A5F81">
        <w:t xml:space="preserve">: </w:t>
      </w:r>
      <w:r w:rsidR="005641A7">
        <w:rPr>
          <w:color w:val="212529"/>
          <w:shd w:val="clear" w:color="auto" w:fill="FFFFFF"/>
        </w:rPr>
        <w:t>bátorítás, a feszültségoldás, a kompromisszumkeresés, az elfogadás, a követés és a meghallgatás.</w:t>
      </w:r>
    </w:p>
    <w:p w14:paraId="09BD14A9" w14:textId="07DA3647" w:rsidR="002007A3" w:rsidRPr="007C55A2" w:rsidRDefault="007C55A2" w:rsidP="0005598F">
      <w:pPr>
        <w:rPr>
          <w:b/>
          <w:bCs/>
        </w:rPr>
      </w:pPr>
      <w:r w:rsidRPr="007C55A2">
        <w:rPr>
          <w:highlight w:val="cyan"/>
        </w:rPr>
        <w:t>Megállító kérdés?</w:t>
      </w:r>
    </w:p>
    <w:p w14:paraId="5960ECE0" w14:textId="1FD45445" w:rsidR="007C55A2" w:rsidRDefault="007C55A2" w:rsidP="0005598F">
      <w:pPr>
        <w:rPr>
          <w:i/>
          <w:iCs/>
        </w:rPr>
      </w:pPr>
      <w:r>
        <w:rPr>
          <w:i/>
          <w:iCs/>
        </w:rPr>
        <w:lastRenderedPageBreak/>
        <w:t>M</w:t>
      </w:r>
      <w:r w:rsidRPr="007C55A2">
        <w:rPr>
          <w:i/>
          <w:iCs/>
        </w:rPr>
        <w:t>ilyen következményei lehetnek annak, ha a vezető valame</w:t>
      </w:r>
      <w:r>
        <w:rPr>
          <w:i/>
          <w:iCs/>
        </w:rPr>
        <w:t>lyik</w:t>
      </w:r>
      <w:r w:rsidRPr="007C55A2">
        <w:rPr>
          <w:i/>
          <w:iCs/>
        </w:rPr>
        <w:t xml:space="preserve"> dimenzióban kevés erőfeszítést tesz?</w:t>
      </w:r>
    </w:p>
    <w:p w14:paraId="2FB1A014" w14:textId="77777777" w:rsidR="001A2B7B" w:rsidRPr="007C55A2" w:rsidRDefault="001A2B7B" w:rsidP="0005598F">
      <w:pPr>
        <w:rPr>
          <w:i/>
          <w:iCs/>
        </w:rPr>
      </w:pPr>
    </w:p>
    <w:p w14:paraId="608A91AA" w14:textId="77777777" w:rsidR="00CC3E7B" w:rsidRDefault="00BC2896" w:rsidP="00293405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05598F">
        <w:rPr>
          <w:b/>
          <w:bCs/>
        </w:rPr>
        <w:t xml:space="preserve">A </w:t>
      </w:r>
      <w:r w:rsidR="00CC3E7B">
        <w:rPr>
          <w:b/>
          <w:bCs/>
        </w:rPr>
        <w:t>szervezeti csoportok típusai</w:t>
      </w:r>
    </w:p>
    <w:p w14:paraId="62FAC633" w14:textId="6B39BE39" w:rsidR="000B79FA" w:rsidRDefault="00BC2896" w:rsidP="000B79FA">
      <w:pPr>
        <w:shd w:val="clear" w:color="auto" w:fill="FFFFFF"/>
        <w:jc w:val="both"/>
        <w:rPr>
          <w:color w:val="212529"/>
        </w:rPr>
      </w:pPr>
      <w:r w:rsidRPr="00CC3E7B">
        <w:rPr>
          <w:b/>
          <w:bCs/>
        </w:rPr>
        <w:t xml:space="preserve"> </w:t>
      </w:r>
      <w:r w:rsidR="00311A3D">
        <w:rPr>
          <w:color w:val="212529"/>
        </w:rPr>
        <w:t xml:space="preserve">A </w:t>
      </w:r>
      <w:r w:rsidR="00B512F1">
        <w:rPr>
          <w:color w:val="212529"/>
        </w:rPr>
        <w:t>szervezeti csoportok</w:t>
      </w:r>
      <w:r w:rsidR="000B79FA">
        <w:rPr>
          <w:color w:val="212529"/>
        </w:rPr>
        <w:t>at két alaptípusra szokás felosztani</w:t>
      </w:r>
      <w:r w:rsidR="003E5C54">
        <w:rPr>
          <w:color w:val="212529"/>
        </w:rPr>
        <w:t>, amelyeket további alcsoportokra tagolhatunk (lásd</w:t>
      </w:r>
      <w:r w:rsidR="004B3AFA">
        <w:rPr>
          <w:color w:val="212529"/>
        </w:rPr>
        <w:t xml:space="preserve"> az alábbi ábra)</w:t>
      </w:r>
    </w:p>
    <w:p w14:paraId="49826476" w14:textId="77777777" w:rsidR="003E5C54" w:rsidRDefault="00311A3D" w:rsidP="003E5C54">
      <w:pPr>
        <w:pStyle w:val="Listaszerbekezds"/>
        <w:numPr>
          <w:ilvl w:val="0"/>
          <w:numId w:val="7"/>
        </w:numPr>
        <w:shd w:val="clear" w:color="auto" w:fill="FFFFFF"/>
        <w:jc w:val="both"/>
        <w:rPr>
          <w:color w:val="212529"/>
        </w:rPr>
      </w:pPr>
      <w:r w:rsidRPr="000B79FA">
        <w:rPr>
          <w:color w:val="212529"/>
        </w:rPr>
        <w:t>Formális csoportok: funkcionális és feladatcsoportok</w:t>
      </w:r>
    </w:p>
    <w:p w14:paraId="5A702831" w14:textId="33F93BFC" w:rsidR="00311A3D" w:rsidRDefault="003E5C54" w:rsidP="003E5C54">
      <w:pPr>
        <w:pStyle w:val="Listaszerbekezds"/>
        <w:numPr>
          <w:ilvl w:val="0"/>
          <w:numId w:val="7"/>
        </w:numPr>
        <w:shd w:val="clear" w:color="auto" w:fill="FFFFFF"/>
        <w:jc w:val="both"/>
        <w:rPr>
          <w:color w:val="212529"/>
        </w:rPr>
      </w:pPr>
      <w:r>
        <w:rPr>
          <w:color w:val="212529"/>
        </w:rPr>
        <w:t>I</w:t>
      </w:r>
      <w:r w:rsidR="00311A3D" w:rsidRPr="003E5C54">
        <w:rPr>
          <w:color w:val="212529"/>
        </w:rPr>
        <w:t>nformális csoportok: érdekcsoportok és koalíciók, közös érdeklődésen alapuló csoportok, baráti csoportok</w:t>
      </w:r>
    </w:p>
    <w:p w14:paraId="48A29C9A" w14:textId="6C24F753" w:rsidR="006E6035" w:rsidRDefault="00860670" w:rsidP="004B3AFA">
      <w:pPr>
        <w:shd w:val="clear" w:color="auto" w:fill="FFFFFF"/>
        <w:jc w:val="both"/>
        <w:rPr>
          <w:b/>
          <w:bCs/>
          <w:color w:val="212529"/>
        </w:rPr>
      </w:pPr>
      <w:r w:rsidRPr="00860670">
        <w:rPr>
          <w:b/>
          <w:bCs/>
          <w:noProof/>
          <w:color w:val="212529"/>
        </w:rPr>
        <w:drawing>
          <wp:inline distT="0" distB="0" distL="0" distR="0" wp14:anchorId="61312D73" wp14:editId="1FAE2F87">
            <wp:extent cx="5760720" cy="309054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9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17F60" w14:textId="090F7FA5" w:rsidR="00E75C9F" w:rsidRPr="00CC3E7B" w:rsidRDefault="001A2B7B" w:rsidP="00E75C9F">
      <w:pPr>
        <w:rPr>
          <w:b/>
          <w:bCs/>
        </w:rPr>
      </w:pPr>
      <w:r w:rsidRPr="00E5415A">
        <w:rPr>
          <w:color w:val="212529"/>
        </w:rPr>
        <w:t>Ábra. A szervezeti csoportok típusainak összefoglalása</w:t>
      </w:r>
      <w:r w:rsidR="00E75C9F">
        <w:rPr>
          <w:color w:val="212529"/>
        </w:rPr>
        <w:t xml:space="preserve">. </w:t>
      </w:r>
      <w:r w:rsidR="00E75C9F">
        <w:rPr>
          <w:b/>
          <w:bCs/>
        </w:rPr>
        <w:t>Forrás: Dobák-Antal, 2016, 405. o. alapján</w:t>
      </w:r>
    </w:p>
    <w:p w14:paraId="2DD3F09D" w14:textId="77777777" w:rsidR="00E75C9F" w:rsidRDefault="00E75C9F" w:rsidP="004B3AFA">
      <w:pPr>
        <w:shd w:val="clear" w:color="auto" w:fill="FFFFFF"/>
        <w:jc w:val="both"/>
        <w:rPr>
          <w:b/>
          <w:bCs/>
          <w:color w:val="212529"/>
        </w:rPr>
      </w:pPr>
    </w:p>
    <w:p w14:paraId="7B7F00EB" w14:textId="054EB423" w:rsidR="004B3AFA" w:rsidRPr="00EE4B5F" w:rsidRDefault="00E5415A" w:rsidP="004B3AFA">
      <w:pPr>
        <w:shd w:val="clear" w:color="auto" w:fill="FFFFFF"/>
        <w:jc w:val="both"/>
        <w:rPr>
          <w:b/>
          <w:bCs/>
          <w:color w:val="212529"/>
        </w:rPr>
      </w:pPr>
      <w:r w:rsidRPr="00EE4B5F">
        <w:rPr>
          <w:b/>
          <w:bCs/>
          <w:color w:val="212529"/>
        </w:rPr>
        <w:t xml:space="preserve">3.1. </w:t>
      </w:r>
      <w:r w:rsidR="004B3AFA" w:rsidRPr="00EE4B5F">
        <w:rPr>
          <w:b/>
          <w:bCs/>
          <w:color w:val="212529"/>
        </w:rPr>
        <w:t>Formális csoportok</w:t>
      </w:r>
    </w:p>
    <w:p w14:paraId="290DBF7B" w14:textId="654FFC7E" w:rsidR="00B75CDB" w:rsidRPr="002B0A83" w:rsidRDefault="00613E0F" w:rsidP="00613E0F">
      <w:pPr>
        <w:shd w:val="clear" w:color="auto" w:fill="FFFFFF"/>
        <w:jc w:val="both"/>
      </w:pPr>
      <w:r w:rsidRPr="002B0A83">
        <w:t xml:space="preserve">A formális csoportok </w:t>
      </w:r>
      <w:r w:rsidR="00BE4E03" w:rsidRPr="002B0A83">
        <w:t>közös jellemzője,</w:t>
      </w:r>
      <w:r w:rsidRPr="002B0A83">
        <w:t xml:space="preserve"> hogy a szervezet</w:t>
      </w:r>
      <w:r w:rsidR="00E81C53" w:rsidRPr="002B0A83">
        <w:t>i mu</w:t>
      </w:r>
      <w:r w:rsidR="009B4ED6" w:rsidRPr="002B0A83">
        <w:t>n</w:t>
      </w:r>
      <w:r w:rsidR="00E81C53" w:rsidRPr="002B0A83">
        <w:t>kamegosztás alapján a vezetői döntések ere</w:t>
      </w:r>
      <w:r w:rsidR="00440A19">
        <w:t>d</w:t>
      </w:r>
      <w:r w:rsidR="00E81C53" w:rsidRPr="002B0A83">
        <w:t>ményeképpen</w:t>
      </w:r>
      <w:r w:rsidRPr="002B0A83">
        <w:t>, a strukturális koordinációs eszközök alkalmazás</w:t>
      </w:r>
      <w:r w:rsidR="000B7C95" w:rsidRPr="002B0A83">
        <w:t xml:space="preserve">ával </w:t>
      </w:r>
      <w:r w:rsidRPr="002B0A83">
        <w:t>jönnek létre</w:t>
      </w:r>
      <w:r w:rsidR="000B7C95" w:rsidRPr="002B0A83">
        <w:t>, legitimek és viszonylag tartósak</w:t>
      </w:r>
      <w:r w:rsidR="009B4ED6" w:rsidRPr="002B0A83">
        <w:t xml:space="preserve">. </w:t>
      </w:r>
      <w:r w:rsidRPr="002B0A83">
        <w:t xml:space="preserve">Tagjaikat, feladataikat, hatásköreiket a vezetők határozzák meg, és írásbeli szabályok formájában rögzítik a </w:t>
      </w:r>
      <w:r w:rsidR="00B75CDB" w:rsidRPr="002B0A83">
        <w:t xml:space="preserve">működésük sajátosságait. </w:t>
      </w:r>
      <w:r w:rsidR="004959FB">
        <w:t>A formális csoportokban az egyéni magatartások a szervezeti célok elérésére irányulnak.</w:t>
      </w:r>
    </w:p>
    <w:p w14:paraId="111AFBE0" w14:textId="685BFA17" w:rsidR="00613E0F" w:rsidRPr="002B0A83" w:rsidRDefault="00613E0F" w:rsidP="00613E0F">
      <w:pPr>
        <w:shd w:val="clear" w:color="auto" w:fill="FFFFFF"/>
        <w:jc w:val="both"/>
      </w:pPr>
      <w:r w:rsidRPr="002B0A83">
        <w:t xml:space="preserve">A formális csoportoknak két fajtáját </w:t>
      </w:r>
      <w:r w:rsidR="00B75CDB" w:rsidRPr="002B0A83">
        <w:t xml:space="preserve">különböztethetjük meg, </w:t>
      </w:r>
      <w:r w:rsidR="002B0A83" w:rsidRPr="002B0A83">
        <w:t>funkcionális</w:t>
      </w:r>
      <w:r w:rsidR="00784B0B">
        <w:t xml:space="preserve">csoportokat </w:t>
      </w:r>
      <w:r w:rsidR="002B0A83" w:rsidRPr="002B0A83">
        <w:t>és a feladatcsoportokat.</w:t>
      </w:r>
    </w:p>
    <w:p w14:paraId="397E70EC" w14:textId="77777777" w:rsidR="00784B0B" w:rsidRDefault="00784B0B" w:rsidP="004B3AFA">
      <w:pPr>
        <w:shd w:val="clear" w:color="auto" w:fill="FFFFFF"/>
        <w:jc w:val="both"/>
        <w:rPr>
          <w:b/>
          <w:bCs/>
          <w:color w:val="212529"/>
        </w:rPr>
      </w:pPr>
    </w:p>
    <w:p w14:paraId="7280117B" w14:textId="2B96210B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3.1.1. Funkcionális csoportok</w:t>
      </w:r>
    </w:p>
    <w:p w14:paraId="25535C1E" w14:textId="0860435A" w:rsidR="006C7402" w:rsidRDefault="00C067B8" w:rsidP="004B3AFA">
      <w:pPr>
        <w:shd w:val="clear" w:color="auto" w:fill="FFFFFF"/>
        <w:jc w:val="both"/>
        <w:rPr>
          <w:b/>
          <w:bCs/>
          <w:color w:val="212529"/>
        </w:rPr>
      </w:pPr>
      <w:r>
        <w:t>A fun</w:t>
      </w:r>
      <w:r w:rsidR="00B51C1F">
        <w:t>k</w:t>
      </w:r>
      <w:r>
        <w:t>cionális csoportok a</w:t>
      </w:r>
      <w:r>
        <w:rPr>
          <w:color w:val="212529"/>
          <w:shd w:val="clear" w:color="auto" w:fill="FFFFFF"/>
        </w:rPr>
        <w:t xml:space="preserve"> szervezeti hierarchiában az ugyanazon alá-fölérendeltségi lánc mentén elhelyezkedő vezetők és beosztottak közös csoportja. </w:t>
      </w:r>
      <w:r w:rsidR="00934A3F">
        <w:rPr>
          <w:color w:val="212529"/>
          <w:shd w:val="clear" w:color="auto" w:fill="FFFFFF"/>
        </w:rPr>
        <w:t>Egy sajátos szakmai cél elérésére hozzák létre őket, meghatározatlan időtartamra.</w:t>
      </w:r>
      <w:r w:rsidR="00952446">
        <w:rPr>
          <w:color w:val="212529"/>
          <w:shd w:val="clear" w:color="auto" w:fill="FFFFFF"/>
        </w:rPr>
        <w:t xml:space="preserve"> (pl. Marketing vagy HR</w:t>
      </w:r>
      <w:r w:rsidR="00E133E6">
        <w:rPr>
          <w:color w:val="212529"/>
          <w:shd w:val="clear" w:color="auto" w:fill="FFFFFF"/>
        </w:rPr>
        <w:t xml:space="preserve"> terület</w:t>
      </w:r>
      <w:r w:rsidR="00952446">
        <w:rPr>
          <w:color w:val="212529"/>
          <w:shd w:val="clear" w:color="auto" w:fill="FFFFFF"/>
        </w:rPr>
        <w:t>)</w:t>
      </w:r>
    </w:p>
    <w:p w14:paraId="102C080A" w14:textId="77777777" w:rsidR="002B0A83" w:rsidRPr="0048086A" w:rsidRDefault="002B0A83" w:rsidP="004B3AFA">
      <w:pPr>
        <w:shd w:val="clear" w:color="auto" w:fill="FFFFFF"/>
        <w:jc w:val="both"/>
        <w:rPr>
          <w:b/>
          <w:bCs/>
          <w:color w:val="212529"/>
        </w:rPr>
      </w:pPr>
    </w:p>
    <w:p w14:paraId="1175F52F" w14:textId="72A8B15E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3.1.2. Feladatcsoportok</w:t>
      </w:r>
    </w:p>
    <w:p w14:paraId="4CA95B09" w14:textId="4D3CAA8B" w:rsidR="00C14A35" w:rsidRDefault="007E6061" w:rsidP="004B3AFA">
      <w:pPr>
        <w:shd w:val="clear" w:color="auto" w:fill="FFFFFF"/>
        <w:jc w:val="both"/>
      </w:pPr>
      <w:r>
        <w:rPr>
          <w:color w:val="212529"/>
          <w:shd w:val="clear" w:color="auto" w:fill="FFFFFF"/>
        </w:rPr>
        <w:t xml:space="preserve">A feladatcsoportok konkrét, jól meghatározott feladat(ok) végrehajtására és általában megszabott időtartamra </w:t>
      </w:r>
      <w:r w:rsidR="00CE2FD5">
        <w:rPr>
          <w:color w:val="212529"/>
          <w:shd w:val="clear" w:color="auto" w:fill="FFFFFF"/>
        </w:rPr>
        <w:t>létrehozott csoportok.</w:t>
      </w:r>
      <w:r w:rsidR="00BB5818">
        <w:rPr>
          <w:color w:val="212529"/>
          <w:shd w:val="clear" w:color="auto" w:fill="FFFFFF"/>
        </w:rPr>
        <w:t xml:space="preserve"> </w:t>
      </w:r>
      <w:r w:rsidR="00C14A35">
        <w:t>Ez a feladat lehet a fizikai munkafolyamat része, de lehet döntés</w:t>
      </w:r>
      <w:r w:rsidR="006B2472">
        <w:t xml:space="preserve"> </w:t>
      </w:r>
      <w:r w:rsidR="00C14A35">
        <w:t>meghozatala, vagy probléma megoldása is. A feladatcsoportok rendszerint keresztezik a hierarchikus vonalakat</w:t>
      </w:r>
      <w:r w:rsidR="00BB5818">
        <w:t>.</w:t>
      </w:r>
    </w:p>
    <w:p w14:paraId="07A4A02D" w14:textId="0A8F126C" w:rsidR="009367D9" w:rsidRDefault="009367D9" w:rsidP="004B3AFA">
      <w:pPr>
        <w:shd w:val="clear" w:color="auto" w:fill="FFFFFF"/>
        <w:jc w:val="both"/>
      </w:pPr>
      <w:r>
        <w:t>A team</w:t>
      </w:r>
      <w:r w:rsidR="00534064" w:rsidRPr="00534064">
        <w:t xml:space="preserve"> </w:t>
      </w:r>
      <w:r w:rsidR="00534064">
        <w:t>e</w:t>
      </w:r>
      <w:r w:rsidR="00534064" w:rsidRPr="00534064">
        <w:t xml:space="preserve">gy összetett feladat megoldására létrejött, különböző szakterületeken tevékenykedő, eltérő beosztású, de egyenrangú személyek, csoportja. </w:t>
      </w:r>
      <w:r w:rsidR="00534064">
        <w:t>Így</w:t>
      </w:r>
      <w:r w:rsidR="00632F54">
        <w:t xml:space="preserve"> </w:t>
      </w:r>
      <w:r w:rsidR="00632F54">
        <w:rPr>
          <w:color w:val="212529"/>
          <w:shd w:val="clear" w:color="auto" w:fill="FFFFFF"/>
        </w:rPr>
        <w:t>tagjai több funkcionális csoportból, vagy akár a szervezeten kívülről (például tanácsadók) is érkezhetnek. Ezek a csoportok a konkrét feladat végrehajtásán kívül jól szolgálják az egyes szervezeti egységek közötti hatékonyabb koordináció célját is.</w:t>
      </w:r>
    </w:p>
    <w:p w14:paraId="7C06DA80" w14:textId="7AE704A6" w:rsidR="009367D9" w:rsidRPr="0048086A" w:rsidRDefault="009367D9" w:rsidP="004B3AFA">
      <w:pPr>
        <w:shd w:val="clear" w:color="auto" w:fill="FFFFFF"/>
        <w:jc w:val="both"/>
        <w:rPr>
          <w:b/>
          <w:bCs/>
          <w:color w:val="212529"/>
        </w:rPr>
      </w:pPr>
      <w:r>
        <w:t>A bizottság</w:t>
      </w:r>
      <w:r w:rsidR="00230E5C">
        <w:t xml:space="preserve"> </w:t>
      </w:r>
      <w:r w:rsidR="00230E5C">
        <w:rPr>
          <w:color w:val="212529"/>
          <w:shd w:val="clear" w:color="auto" w:fill="FFFFFF"/>
        </w:rPr>
        <w:t>tagjai egy-egy problémakör kapcsán rendszeresen összegyűlnek. Meghatározatlan időre jöhetnek létre, ellenben a tagok együttműködése nem folyamatos. Bizottságot sok célból lehet létrehozni, így például információcsere, ötletgenerálás, döntés-előkészítés és problémamegoldás céljából is. Néhány konkrét példa a bizottságok működésére: beruházási döntések megtárgyalása, jóléti segélyek odaítélése, stratégiai terv előkészítése.</w:t>
      </w:r>
    </w:p>
    <w:p w14:paraId="35367BBC" w14:textId="77777777" w:rsidR="0048086A" w:rsidRDefault="0048086A" w:rsidP="004B3AFA">
      <w:pPr>
        <w:shd w:val="clear" w:color="auto" w:fill="FFFFFF"/>
        <w:jc w:val="both"/>
        <w:rPr>
          <w:color w:val="212529"/>
        </w:rPr>
      </w:pPr>
    </w:p>
    <w:p w14:paraId="1B6C9E17" w14:textId="39FD07FF" w:rsidR="004B3AFA" w:rsidRDefault="004B3AFA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 Informális csoportok</w:t>
      </w:r>
    </w:p>
    <w:p w14:paraId="1D12C953" w14:textId="7C0121DC" w:rsidR="002B0A83" w:rsidRPr="00B849CF" w:rsidRDefault="000D2292" w:rsidP="00B849CF">
      <w:pPr>
        <w:spacing w:after="0"/>
        <w:jc w:val="both"/>
      </w:pPr>
      <w:r w:rsidRPr="00B849CF">
        <w:t>Az informális csoportok olyan szövetségek, amelyek</w:t>
      </w:r>
      <w:r w:rsidR="00380739" w:rsidRPr="00B849CF">
        <w:t xml:space="preserve"> sem a munkamegosztás, sem a struktúra szempontjából</w:t>
      </w:r>
      <w:r w:rsidR="00A34033" w:rsidRPr="00B849CF">
        <w:t xml:space="preserve"> nem meghatározottak,</w:t>
      </w:r>
      <w:r w:rsidR="00040DF5" w:rsidRPr="00B849CF">
        <w:t xml:space="preserve"> </w:t>
      </w:r>
      <w:r w:rsidR="009D3C29" w:rsidRPr="00B849CF">
        <w:t xml:space="preserve">a tagok </w:t>
      </w:r>
      <w:r w:rsidR="00040DF5" w:rsidRPr="00B849CF">
        <w:t>társas</w:t>
      </w:r>
      <w:r w:rsidR="009D3C29" w:rsidRPr="00B849CF">
        <w:t xml:space="preserve">-érzelmi igényeinek hatására jelennek meg. </w:t>
      </w:r>
      <w:r w:rsidR="00A34033" w:rsidRPr="00B849CF">
        <w:t xml:space="preserve"> Közös jellemzőjük, hogy az alkalmazottak szabadon, saját elhatározásukból</w:t>
      </w:r>
      <w:r w:rsidR="006A332D" w:rsidRPr="00B849CF">
        <w:t xml:space="preserve"> hozzák létre őket, vagy spontán keletkeznek.</w:t>
      </w:r>
      <w:r w:rsidR="00E04365" w:rsidRPr="00B849CF">
        <w:t xml:space="preserve"> </w:t>
      </w:r>
      <w:r w:rsidR="003E6BB6" w:rsidRPr="00B849CF">
        <w:t>El kell ismernünk, hogy az ilyen típusú interakciók az egyének között, bár informálisak,</w:t>
      </w:r>
      <w:r w:rsidR="00E709AB" w:rsidRPr="00B849CF">
        <w:t xml:space="preserve"> </w:t>
      </w:r>
      <w:r w:rsidR="003E6BB6" w:rsidRPr="00B849CF">
        <w:t xml:space="preserve">mélyen befolyásolják viselkedésüket és teljesítményüket. </w:t>
      </w:r>
      <w:r w:rsidR="00BD0133" w:rsidRPr="00B849CF">
        <w:t>A szervezet számára is előnyös hatás</w:t>
      </w:r>
      <w:r w:rsidR="004D3A8A" w:rsidRPr="00B849CF">
        <w:t>ú lehet, mivel felgyorsítja az információáramlást, jobban mozgósíthatóvá teszik a szervezetet bizonyos célok elérésére</w:t>
      </w:r>
      <w:r w:rsidR="00FC209B" w:rsidRPr="00B849CF">
        <w:t xml:space="preserve">, de bizonyos esetben eltérő céljaik és a vezetői kontroll hiánya miatt a kívánatos szervezeti működés ellen is hathatnak. </w:t>
      </w:r>
    </w:p>
    <w:p w14:paraId="5C8711AE" w14:textId="707E5FEF" w:rsidR="006A332D" w:rsidRPr="00B849CF" w:rsidRDefault="006A332D" w:rsidP="00B849CF">
      <w:pPr>
        <w:spacing w:after="0"/>
        <w:jc w:val="both"/>
      </w:pPr>
      <w:r w:rsidRPr="00B849CF">
        <w:t>Az informális cosportok legfőbb típusai:</w:t>
      </w:r>
    </w:p>
    <w:p w14:paraId="17816AA6" w14:textId="2C77650B" w:rsidR="00E04365" w:rsidRPr="00B849CF" w:rsidRDefault="00E04365" w:rsidP="00B849CF">
      <w:pPr>
        <w:pStyle w:val="Listaszerbekezds"/>
        <w:numPr>
          <w:ilvl w:val="0"/>
          <w:numId w:val="15"/>
        </w:numPr>
        <w:tabs>
          <w:tab w:val="left" w:pos="2370"/>
        </w:tabs>
        <w:spacing w:after="0"/>
        <w:contextualSpacing w:val="0"/>
        <w:jc w:val="both"/>
      </w:pPr>
      <w:r w:rsidRPr="00B849CF">
        <w:t>érdekcsoportok és koalíciók,</w:t>
      </w:r>
    </w:p>
    <w:p w14:paraId="5AE50D76" w14:textId="77777777" w:rsidR="00E04365" w:rsidRPr="00B849CF" w:rsidRDefault="00E04365" w:rsidP="00B849CF">
      <w:pPr>
        <w:pStyle w:val="Listaszerbekezds"/>
        <w:numPr>
          <w:ilvl w:val="0"/>
          <w:numId w:val="15"/>
        </w:numPr>
        <w:tabs>
          <w:tab w:val="left" w:pos="2370"/>
        </w:tabs>
        <w:spacing w:after="0"/>
        <w:contextualSpacing w:val="0"/>
        <w:jc w:val="both"/>
      </w:pPr>
      <w:r w:rsidRPr="00B849CF">
        <w:t>közös érdeklődésen alapuló csoportok,</w:t>
      </w:r>
    </w:p>
    <w:p w14:paraId="3B33480A" w14:textId="204259AF" w:rsidR="006A332D" w:rsidRPr="00B849CF" w:rsidRDefault="00E04365" w:rsidP="00B849CF">
      <w:pPr>
        <w:pStyle w:val="Listaszerbekezds"/>
        <w:numPr>
          <w:ilvl w:val="0"/>
          <w:numId w:val="15"/>
        </w:numPr>
        <w:tabs>
          <w:tab w:val="left" w:pos="2370"/>
        </w:tabs>
        <w:spacing w:after="0"/>
        <w:contextualSpacing w:val="0"/>
        <w:jc w:val="both"/>
      </w:pPr>
      <w:r w:rsidRPr="00B849CF">
        <w:t>baráti csoportok.</w:t>
      </w:r>
    </w:p>
    <w:p w14:paraId="3B2888BF" w14:textId="77777777" w:rsidR="002B0A83" w:rsidRPr="00B849CF" w:rsidRDefault="002B0A83" w:rsidP="00B849CF">
      <w:pPr>
        <w:shd w:val="clear" w:color="auto" w:fill="FFFFFF"/>
        <w:jc w:val="both"/>
      </w:pPr>
    </w:p>
    <w:p w14:paraId="5B0598E5" w14:textId="73B221BE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3.2.1. Érdekcsoportok, koalíciók</w:t>
      </w:r>
    </w:p>
    <w:p w14:paraId="13C56B37" w14:textId="6C81DBF0" w:rsidR="006C7402" w:rsidRPr="00B849CF" w:rsidRDefault="006C7402" w:rsidP="004B3AFA">
      <w:pPr>
        <w:shd w:val="clear" w:color="auto" w:fill="FFFFFF"/>
        <w:jc w:val="both"/>
      </w:pPr>
      <w:r>
        <w:t>Érdekcsoport</w:t>
      </w:r>
      <w:r w:rsidR="00DB79C6">
        <w:t>ok</w:t>
      </w:r>
      <w:r>
        <w:t xml:space="preserve"> (koalícióba) </w:t>
      </w:r>
      <w:r w:rsidR="00DB79C6">
        <w:t xml:space="preserve">olyan szerveződések, amelyekben a tagok </w:t>
      </w:r>
      <w:r w:rsidR="00C17059">
        <w:t>mindannyiuk számára lényeges közös</w:t>
      </w:r>
      <w:r>
        <w:t xml:space="preserve"> célok elérése érdekében működnek együtt</w:t>
      </w:r>
      <w:r w:rsidR="003F3FC2">
        <w:t>. Az ilyen csoportok az érdekérvényesítés hatékony eszközei lehetnek, így a vezetői döntéshozáskor jelenlétükkel számolni kell</w:t>
      </w:r>
      <w:r w:rsidR="00F302FB">
        <w:t>, sőt mozgósító erejüket is érdemes felmérni.</w:t>
      </w:r>
    </w:p>
    <w:p w14:paraId="5178C012" w14:textId="27D0F3C7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3.2.2. Közös érdeklődésen alapuló csoportok</w:t>
      </w:r>
    </w:p>
    <w:p w14:paraId="1624F323" w14:textId="3DCD6652" w:rsidR="005773B1" w:rsidRPr="005773B1" w:rsidRDefault="005773B1" w:rsidP="004B3AFA">
      <w:pPr>
        <w:shd w:val="clear" w:color="auto" w:fill="FFFFFF"/>
        <w:jc w:val="both"/>
        <w:rPr>
          <w:color w:val="212529"/>
        </w:rPr>
      </w:pPr>
      <w:r w:rsidRPr="005773B1">
        <w:rPr>
          <w:color w:val="212529"/>
        </w:rPr>
        <w:t>A közös érdeklődésen alapuló csoportok</w:t>
      </w:r>
      <w:r w:rsidR="0083436A">
        <w:rPr>
          <w:color w:val="212529"/>
        </w:rPr>
        <w:t xml:space="preserve"> olyan emberekből állnak, akik </w:t>
      </w:r>
      <w:r w:rsidR="00192634">
        <w:rPr>
          <w:color w:val="212529"/>
        </w:rPr>
        <w:t>a szervezetben egyébként egymástól elkülönülnek, de</w:t>
      </w:r>
      <w:r w:rsidR="005F6584">
        <w:rPr>
          <w:color w:val="212529"/>
        </w:rPr>
        <w:t xml:space="preserve"> közös</w:t>
      </w:r>
      <w:r w:rsidR="00192634">
        <w:rPr>
          <w:color w:val="212529"/>
        </w:rPr>
        <w:t xml:space="preserve"> érdeklődésük</w:t>
      </w:r>
      <w:r w:rsidR="005F6584">
        <w:rPr>
          <w:color w:val="212529"/>
        </w:rPr>
        <w:t xml:space="preserve"> hozza őket össze pl. hobbi, sport</w:t>
      </w:r>
      <w:r w:rsidR="0028285F">
        <w:rPr>
          <w:color w:val="212529"/>
        </w:rPr>
        <w:t>, tanfolyam</w:t>
      </w:r>
      <w:r w:rsidR="00DF5A12">
        <w:rPr>
          <w:color w:val="212529"/>
        </w:rPr>
        <w:t>.</w:t>
      </w:r>
    </w:p>
    <w:p w14:paraId="32A2C184" w14:textId="094949D5" w:rsidR="00EE5AE1" w:rsidRDefault="00EE5AE1" w:rsidP="004B3AFA">
      <w:pPr>
        <w:shd w:val="clear" w:color="auto" w:fill="FFFFFF"/>
        <w:jc w:val="both"/>
        <w:rPr>
          <w:b/>
          <w:bCs/>
          <w:color w:val="212529"/>
        </w:rPr>
      </w:pPr>
      <w:r w:rsidRPr="0048086A">
        <w:rPr>
          <w:b/>
          <w:bCs/>
          <w:color w:val="212529"/>
        </w:rPr>
        <w:t>3.2.3.</w:t>
      </w:r>
      <w:r w:rsidR="0048086A" w:rsidRPr="0048086A">
        <w:rPr>
          <w:b/>
          <w:bCs/>
          <w:color w:val="212529"/>
        </w:rPr>
        <w:t xml:space="preserve"> Barátságon alapuló csoportok</w:t>
      </w:r>
    </w:p>
    <w:p w14:paraId="3DA805DF" w14:textId="088D120E" w:rsidR="00252368" w:rsidRDefault="00252368" w:rsidP="00252368">
      <w:pPr>
        <w:shd w:val="clear" w:color="auto" w:fill="FFFFFF"/>
        <w:jc w:val="both"/>
        <w:rPr>
          <w:color w:val="212529"/>
        </w:rPr>
      </w:pPr>
      <w:r w:rsidRPr="00252368">
        <w:rPr>
          <w:color w:val="212529"/>
        </w:rPr>
        <w:t>A személyes barátságon alapuló csoportok véletlenszerűen</w:t>
      </w:r>
      <w:r w:rsidR="00407E14">
        <w:rPr>
          <w:color w:val="212529"/>
        </w:rPr>
        <w:t>, a személyes szimpátián a</w:t>
      </w:r>
      <w:r w:rsidR="003641F8">
        <w:rPr>
          <w:color w:val="212529"/>
        </w:rPr>
        <w:t>lakulnak ki, és átszövik a szervezeteket. E</w:t>
      </w:r>
      <w:r w:rsidR="00574ECA">
        <w:rPr>
          <w:color w:val="212529"/>
        </w:rPr>
        <w:t>z</w:t>
      </w:r>
      <w:r w:rsidR="003641F8">
        <w:rPr>
          <w:color w:val="212529"/>
        </w:rPr>
        <w:t>ért</w:t>
      </w:r>
      <w:r w:rsidRPr="00252368">
        <w:rPr>
          <w:color w:val="212529"/>
        </w:rPr>
        <w:t xml:space="preserve"> rendkívül hatékony eszközei lehetnek az információáramlásnak és az érdekérvényesítésnek</w:t>
      </w:r>
      <w:r w:rsidR="00574ECA">
        <w:rPr>
          <w:color w:val="212529"/>
        </w:rPr>
        <w:t>, sőt i</w:t>
      </w:r>
      <w:r w:rsidRPr="00252368">
        <w:rPr>
          <w:color w:val="212529"/>
        </w:rPr>
        <w:t>lyen csoport támogatása nélkül nagyon nehéz hosszú ideig a szervezet elkötelezett és elégedett tagjának maradni.</w:t>
      </w:r>
      <w:r w:rsidR="005A25AE">
        <w:rPr>
          <w:color w:val="212529"/>
        </w:rPr>
        <w:t xml:space="preserve"> Így a</w:t>
      </w:r>
      <w:r w:rsidR="008B00D4">
        <w:rPr>
          <w:color w:val="212529"/>
        </w:rPr>
        <w:t xml:space="preserve"> vállalatok</w:t>
      </w:r>
      <w:r w:rsidR="005A25AE">
        <w:rPr>
          <w:color w:val="212529"/>
        </w:rPr>
        <w:t xml:space="preserve"> felismerve ennek jelentőségét </w:t>
      </w:r>
      <w:r w:rsidR="00FE2D90">
        <w:rPr>
          <w:color w:val="212529"/>
        </w:rPr>
        <w:t xml:space="preserve">rendszeresen szerveznek az </w:t>
      </w:r>
      <w:r w:rsidR="008B00D4">
        <w:rPr>
          <w:color w:val="212529"/>
        </w:rPr>
        <w:t xml:space="preserve">az </w:t>
      </w:r>
      <w:r w:rsidRPr="00252368">
        <w:rPr>
          <w:color w:val="212529"/>
        </w:rPr>
        <w:t>alkalmazottak számára találkozókat, például sporteseményeket</w:t>
      </w:r>
      <w:r w:rsidR="00B871B5">
        <w:rPr>
          <w:color w:val="212529"/>
        </w:rPr>
        <w:t>, családi napot</w:t>
      </w:r>
      <w:r w:rsidRPr="00252368">
        <w:rPr>
          <w:color w:val="212529"/>
        </w:rPr>
        <w:t xml:space="preserve"> </w:t>
      </w:r>
      <w:r w:rsidR="00B871B5">
        <w:rPr>
          <w:color w:val="212529"/>
        </w:rPr>
        <w:t>vagy</w:t>
      </w:r>
      <w:r w:rsidRPr="00252368">
        <w:rPr>
          <w:color w:val="212529"/>
        </w:rPr>
        <w:t xml:space="preserve"> kirándulásokat</w:t>
      </w:r>
      <w:r w:rsidR="00FE2D90">
        <w:rPr>
          <w:color w:val="212529"/>
        </w:rPr>
        <w:t xml:space="preserve">, </w:t>
      </w:r>
      <w:r w:rsidR="00B871B5">
        <w:rPr>
          <w:color w:val="212529"/>
        </w:rPr>
        <w:t xml:space="preserve">amelyek </w:t>
      </w:r>
      <w:r w:rsidRPr="00252368">
        <w:rPr>
          <w:color w:val="212529"/>
        </w:rPr>
        <w:t>lehetőséget nyújtanak a személyes, informális kapcsolatok megteremtésér</w:t>
      </w:r>
      <w:r w:rsidR="00B871B5">
        <w:rPr>
          <w:color w:val="212529"/>
        </w:rPr>
        <w:t>e</w:t>
      </w:r>
      <w:r w:rsidR="0042219D">
        <w:rPr>
          <w:color w:val="212529"/>
        </w:rPr>
        <w:t xml:space="preserve"> és ápolására is</w:t>
      </w:r>
      <w:r w:rsidR="005A25AE">
        <w:rPr>
          <w:color w:val="212529"/>
        </w:rPr>
        <w:t xml:space="preserve">. </w:t>
      </w:r>
    </w:p>
    <w:p w14:paraId="26FA5464" w14:textId="77777777" w:rsidR="009E7ED3" w:rsidRPr="00252368" w:rsidRDefault="009E7ED3" w:rsidP="00252368">
      <w:pPr>
        <w:shd w:val="clear" w:color="auto" w:fill="FFFFFF"/>
        <w:jc w:val="both"/>
        <w:rPr>
          <w:color w:val="212529"/>
        </w:rPr>
      </w:pPr>
    </w:p>
    <w:p w14:paraId="20043AC8" w14:textId="14AD463C" w:rsidR="00BC2896" w:rsidRDefault="0005598F" w:rsidP="00293405">
      <w:pPr>
        <w:pStyle w:val="Listaszerbekezds"/>
        <w:numPr>
          <w:ilvl w:val="0"/>
          <w:numId w:val="3"/>
        </w:numPr>
        <w:ind w:left="284" w:hanging="284"/>
        <w:rPr>
          <w:b/>
          <w:bCs/>
        </w:rPr>
      </w:pPr>
      <w:r w:rsidRPr="0005598F">
        <w:rPr>
          <w:b/>
          <w:bCs/>
        </w:rPr>
        <w:t>A csoport</w:t>
      </w:r>
      <w:r w:rsidR="00BC2896" w:rsidRPr="0005598F">
        <w:rPr>
          <w:b/>
          <w:bCs/>
        </w:rPr>
        <w:t>struktúr</w:t>
      </w:r>
      <w:r w:rsidR="002C0160">
        <w:rPr>
          <w:b/>
          <w:bCs/>
        </w:rPr>
        <w:t>a</w:t>
      </w:r>
    </w:p>
    <w:p w14:paraId="566C262A" w14:textId="199D96FD" w:rsidR="009A2FEB" w:rsidRDefault="00F81725" w:rsidP="00B849CF">
      <w:pPr>
        <w:jc w:val="both"/>
      </w:pPr>
      <w:r w:rsidRPr="004528CE">
        <w:t>A csoportok hatással vannak a tagok viselkedésére</w:t>
      </w:r>
      <w:r w:rsidR="004528CE">
        <w:t xml:space="preserve">, sőt </w:t>
      </w:r>
      <w:r w:rsidR="00C04AAC">
        <w:t>a csoportok működésének megértése segíti, hogy az egyének vis</w:t>
      </w:r>
      <w:r w:rsidR="00583963">
        <w:t>el</w:t>
      </w:r>
      <w:r w:rsidR="00C04AAC">
        <w:t>k</w:t>
      </w:r>
      <w:r w:rsidR="00583963">
        <w:t>e</w:t>
      </w:r>
      <w:r w:rsidR="00C04AAC">
        <w:t>dését jobban megértsük</w:t>
      </w:r>
      <w:r w:rsidR="00583963">
        <w:t>,</w:t>
      </w:r>
      <w:r w:rsidR="00C04AAC">
        <w:t xml:space="preserve"> és ezáltal a teljesítmény</w:t>
      </w:r>
      <w:r w:rsidR="00583963">
        <w:t xml:space="preserve">t </w:t>
      </w:r>
      <w:r w:rsidR="00BA585E">
        <w:t xml:space="preserve">előre tudjuk jelezni. </w:t>
      </w:r>
      <w:r w:rsidR="0089121B">
        <w:t>A következőkben a csoport néhány meghatározó jellemzőit, mint a csoportszerepeket, a csoport méretét, a csoportnormát és konformitást</w:t>
      </w:r>
      <w:r w:rsidR="00B849CF">
        <w:t>,</w:t>
      </w:r>
      <w:r w:rsidR="0089121B">
        <w:t xml:space="preserve"> illetve a </w:t>
      </w:r>
      <w:r w:rsidR="00340DFC">
        <w:t>csoportkohéziót vizsgáljuk meg alaposabban.</w:t>
      </w:r>
    </w:p>
    <w:p w14:paraId="28F43F5A" w14:textId="77777777" w:rsidR="00C50734" w:rsidRPr="004528CE" w:rsidRDefault="00C50734" w:rsidP="007B361C">
      <w:pPr>
        <w:jc w:val="both"/>
      </w:pPr>
    </w:p>
    <w:p w14:paraId="333CAD6D" w14:textId="5D20226C" w:rsidR="002C0160" w:rsidRDefault="00BA712F" w:rsidP="00B849CF">
      <w:pPr>
        <w:pStyle w:val="Listaszerbekezds"/>
        <w:ind w:left="284"/>
        <w:jc w:val="both"/>
        <w:rPr>
          <w:b/>
          <w:bCs/>
        </w:rPr>
      </w:pPr>
      <w:r>
        <w:rPr>
          <w:b/>
          <w:bCs/>
        </w:rPr>
        <w:t>4.1. Csoportszerepek</w:t>
      </w:r>
    </w:p>
    <w:p w14:paraId="34D55FA1" w14:textId="05E875A7" w:rsidR="00312364" w:rsidRDefault="0042512D" w:rsidP="00B849CF">
      <w:pPr>
        <w:pStyle w:val="Listaszerbekezds"/>
        <w:ind w:left="0"/>
        <w:jc w:val="both"/>
      </w:pPr>
      <w:r w:rsidRPr="00C150AC">
        <w:t xml:space="preserve">Számos szerepet töltünk be a munkahelyünkön és a </w:t>
      </w:r>
      <w:r w:rsidR="00C150AC" w:rsidRPr="00C150AC">
        <w:t>munkán</w:t>
      </w:r>
      <w:r w:rsidRPr="00C150AC">
        <w:t xml:space="preserve"> kívüli életünkben. </w:t>
      </w:r>
      <w:r w:rsidR="00C150AC" w:rsidRPr="00C150AC">
        <w:t>A szerep olyan elvárt viselkedésminták összessége,</w:t>
      </w:r>
      <w:r w:rsidR="001056AE">
        <w:t xml:space="preserve"> </w:t>
      </w:r>
      <w:r w:rsidR="00C150AC" w:rsidRPr="00C150AC">
        <w:t>amely</w:t>
      </w:r>
      <w:r w:rsidR="001056AE">
        <w:t xml:space="preserve"> abból ad</w:t>
      </w:r>
      <w:r w:rsidR="00650C8C">
        <w:t xml:space="preserve">ódik, hogy az egyén </w:t>
      </w:r>
      <w:r w:rsidR="00C150AC" w:rsidRPr="00C150AC">
        <w:t xml:space="preserve">a társas </w:t>
      </w:r>
      <w:r w:rsidR="00650C8C">
        <w:t>működésben egy adott pozíciót tölt be.</w:t>
      </w:r>
      <w:r w:rsidR="005A04EC">
        <w:t xml:space="preserve"> </w:t>
      </w:r>
      <w:r w:rsidR="000840E5">
        <w:t>A csoport szerep tehát a társas környezet elvárásaiból fakad, amelyek arra irányulnak, hogy az egyén</w:t>
      </w:r>
      <w:r w:rsidR="00C8173B">
        <w:t xml:space="preserve">nek mit kell tennie vagy mit tehet a szerep betöltésekor. </w:t>
      </w:r>
    </w:p>
    <w:p w14:paraId="41F63659" w14:textId="31E8644E" w:rsidR="007E15FB" w:rsidRDefault="007E15FB" w:rsidP="00B849CF">
      <w:pPr>
        <w:pStyle w:val="Listaszerbekezds"/>
        <w:ind w:left="0"/>
        <w:jc w:val="both"/>
      </w:pPr>
      <w:r>
        <w:t xml:space="preserve">Azt, hogy hogyan kell viselkedni egy szerepben, azt a körülöttünk </w:t>
      </w:r>
      <w:r w:rsidR="00264871">
        <w:t>lévő ingerekből kapjuk pl. szülők, barátok, könyvek, filmek, média. A munkahelyen a gyakornoki</w:t>
      </w:r>
      <w:r w:rsidR="001E1DD8">
        <w:t xml:space="preserve"> vagy beill</w:t>
      </w:r>
      <w:r w:rsidR="002A6712">
        <w:t>e</w:t>
      </w:r>
      <w:r w:rsidR="001E1DD8">
        <w:t>szkedést támogató</w:t>
      </w:r>
      <w:r w:rsidR="00264871">
        <w:t xml:space="preserve"> programok</w:t>
      </w:r>
      <w:r w:rsidR="001E1DD8">
        <w:t xml:space="preserve"> teszik lehetővé, hogy az új munkatársak másokat megfigyelve elsajátítsák az elvárt viselkedésformákat.  </w:t>
      </w:r>
      <w:r w:rsidR="00264871">
        <w:t xml:space="preserve"> </w:t>
      </w:r>
    </w:p>
    <w:p w14:paraId="3B5CE4FE" w14:textId="653E1B83" w:rsidR="00CF26FF" w:rsidRDefault="00CF26FF" w:rsidP="00B849CF">
      <w:pPr>
        <w:pStyle w:val="Listaszerbekezds"/>
        <w:ind w:left="0"/>
        <w:jc w:val="both"/>
      </w:pPr>
      <w:r>
        <w:t>Szerepkonfliktusról beszélünk abban az esetben, ha a</w:t>
      </w:r>
      <w:r w:rsidR="00E64654">
        <w:t xml:space="preserve"> két vagy több szerepünkhöz tartozó elvárás ellentmondásos. Például, amikor a</w:t>
      </w:r>
      <w:r w:rsidR="00947116">
        <w:t xml:space="preserve"> vezető egyszerre van a felettes és a mentor szerepében, ez teljesítményértékelési helyzetben problémát okozhat. </w:t>
      </w:r>
      <w:r w:rsidR="00034501">
        <w:t xml:space="preserve">Akkor is szerepkonfliktusról beszélünk, ha </w:t>
      </w:r>
      <w:r w:rsidR="00085CE2">
        <w:t>a munka és a család közötti konfliktusra gondolunk</w:t>
      </w:r>
      <w:r w:rsidR="0024425D">
        <w:t>, amely a kutatások szerint az egyik leggyakoribb stresszforrás.</w:t>
      </w:r>
    </w:p>
    <w:p w14:paraId="0A4E1DCA" w14:textId="71D97E42" w:rsidR="00C8173B" w:rsidRDefault="00C8173B" w:rsidP="00C150AC">
      <w:pPr>
        <w:pStyle w:val="Listaszerbekezds"/>
        <w:ind w:left="0"/>
      </w:pPr>
    </w:p>
    <w:p w14:paraId="3FCDACCD" w14:textId="22F23D72" w:rsidR="00C8173B" w:rsidRDefault="00C8173B" w:rsidP="00C150AC">
      <w:pPr>
        <w:pStyle w:val="Listaszerbekezds"/>
        <w:ind w:left="0"/>
      </w:pPr>
      <w:r w:rsidRPr="00E75C9F">
        <w:rPr>
          <w:highlight w:val="cyan"/>
        </w:rPr>
        <w:t>Megállító kérdés:</w:t>
      </w:r>
    </w:p>
    <w:p w14:paraId="1CCE5C04" w14:textId="77777777" w:rsidR="0028128B" w:rsidRPr="0028128B" w:rsidRDefault="007B361C" w:rsidP="007B361C">
      <w:pPr>
        <w:pStyle w:val="Listaszerbekezds"/>
        <w:ind w:left="0"/>
        <w:jc w:val="both"/>
        <w:rPr>
          <w:i/>
          <w:iCs/>
        </w:rPr>
      </w:pPr>
      <w:r w:rsidRPr="0028128B">
        <w:rPr>
          <w:i/>
          <w:iCs/>
        </w:rPr>
        <w:t>G</w:t>
      </w:r>
      <w:r w:rsidR="00C8173B" w:rsidRPr="0028128B">
        <w:rPr>
          <w:i/>
          <w:iCs/>
        </w:rPr>
        <w:t>ondolja át, hogy milyen szerepeket tölt be a munkahelyen?</w:t>
      </w:r>
    </w:p>
    <w:p w14:paraId="073BF1BC" w14:textId="21B57CA9" w:rsidR="0028128B" w:rsidRPr="0028128B" w:rsidRDefault="00C8173B" w:rsidP="007B361C">
      <w:pPr>
        <w:pStyle w:val="Listaszerbekezds"/>
        <w:ind w:left="0"/>
        <w:jc w:val="both"/>
        <w:rPr>
          <w:i/>
          <w:iCs/>
        </w:rPr>
      </w:pPr>
      <w:r w:rsidRPr="0028128B">
        <w:rPr>
          <w:i/>
          <w:iCs/>
        </w:rPr>
        <w:t>Milyen szerepeket tölt be a munkahelyen kívül?</w:t>
      </w:r>
      <w:r w:rsidR="007B361C" w:rsidRPr="0028128B">
        <w:rPr>
          <w:i/>
          <w:iCs/>
        </w:rPr>
        <w:t xml:space="preserve"> </w:t>
      </w:r>
    </w:p>
    <w:p w14:paraId="242087AF" w14:textId="33ACCCDC" w:rsidR="00C8173B" w:rsidRPr="0028128B" w:rsidRDefault="0028128B" w:rsidP="007B361C">
      <w:pPr>
        <w:pStyle w:val="Listaszerbekezds"/>
        <w:ind w:left="0"/>
        <w:jc w:val="both"/>
        <w:rPr>
          <w:i/>
          <w:iCs/>
        </w:rPr>
      </w:pPr>
      <w:r w:rsidRPr="0028128B">
        <w:rPr>
          <w:i/>
          <w:iCs/>
        </w:rPr>
        <w:t>Milyen hatással vannak az Ön által betöltött szerepek egymásra? Milyen előnyöket illetve nehézségeket tud felsorolni?</w:t>
      </w:r>
    </w:p>
    <w:p w14:paraId="3E38F02F" w14:textId="6444C1BD" w:rsidR="00C150AC" w:rsidRDefault="00C150AC" w:rsidP="00BA712F">
      <w:pPr>
        <w:pStyle w:val="Listaszerbekezds"/>
        <w:ind w:left="284"/>
      </w:pPr>
    </w:p>
    <w:p w14:paraId="4529AD29" w14:textId="5FD3CF2E" w:rsidR="006A0304" w:rsidRPr="0006151C" w:rsidRDefault="001A09EE" w:rsidP="0006151C">
      <w:pPr>
        <w:pStyle w:val="Listaszerbekezds"/>
        <w:ind w:left="0"/>
        <w:jc w:val="both"/>
      </w:pPr>
      <w:r w:rsidRPr="0006151C">
        <w:t>A Belbin</w:t>
      </w:r>
      <w:r w:rsidR="00FD0D31">
        <w:t>-</w:t>
      </w:r>
      <w:r w:rsidRPr="0006151C">
        <w:t xml:space="preserve">féle csoportszerepek </w:t>
      </w:r>
      <w:r w:rsidR="00FD0D31">
        <w:t xml:space="preserve">a </w:t>
      </w:r>
      <w:r w:rsidR="00A13A3C" w:rsidRPr="0006151C">
        <w:t>harmonikusan működő csapat</w:t>
      </w:r>
      <w:r w:rsidR="002460C0" w:rsidRPr="0006151C">
        <w:t>ok működésé</w:t>
      </w:r>
      <w:r w:rsidR="00FD0D31">
        <w:t>n alapulnak</w:t>
      </w:r>
      <w:r w:rsidR="002460C0" w:rsidRPr="0006151C">
        <w:t>, és arra keresi</w:t>
      </w:r>
      <w:r w:rsidR="00FD0D31">
        <w:t>k</w:t>
      </w:r>
      <w:r w:rsidR="002460C0" w:rsidRPr="0006151C">
        <w:t xml:space="preserve"> a választ, hogy</w:t>
      </w:r>
      <w:r w:rsidR="008448AC" w:rsidRPr="0006151C">
        <w:t xml:space="preserve"> milyen egyéni viselkedésminták járulnak hozzá a hatékony </w:t>
      </w:r>
      <w:r w:rsidRPr="0006151C">
        <w:t>csapatmunk</w:t>
      </w:r>
      <w:r w:rsidR="0095060F" w:rsidRPr="0006151C">
        <w:t>á</w:t>
      </w:r>
      <w:r w:rsidR="008448AC" w:rsidRPr="0006151C">
        <w:t xml:space="preserve">hoz. Az emberek </w:t>
      </w:r>
      <w:r w:rsidR="00892680" w:rsidRPr="0006151C">
        <w:t>öröklött</w:t>
      </w:r>
      <w:r w:rsidR="009B16B6">
        <w:t>,</w:t>
      </w:r>
      <w:r w:rsidR="00892680" w:rsidRPr="0006151C">
        <w:t xml:space="preserve"> illetve tanult tulajdonságai alapján </w:t>
      </w:r>
      <w:r w:rsidR="00F97A81" w:rsidRPr="0006151C">
        <w:t xml:space="preserve">bizonyos szerepekben jártasságot szereznek, </w:t>
      </w:r>
      <w:r w:rsidR="006A0304" w:rsidRPr="0006151C">
        <w:t xml:space="preserve">amelyeket a csoportmunka során is érvényesítenek. </w:t>
      </w:r>
      <w:r w:rsidR="0006151C" w:rsidRPr="0006151C">
        <w:rPr>
          <w:shd w:val="clear" w:color="auto" w:fill="FFFFFF"/>
        </w:rPr>
        <w:t>Mindenki képes több szerepet is betölteni, de általában egy adott csoportban csak egy domináns szerepet lát el</w:t>
      </w:r>
      <w:r w:rsidR="009B16B6">
        <w:rPr>
          <w:shd w:val="clear" w:color="auto" w:fill="FFFFFF"/>
        </w:rPr>
        <w:t xml:space="preserve">. </w:t>
      </w:r>
      <w:r w:rsidR="007541C6">
        <w:rPr>
          <w:shd w:val="clear" w:color="auto" w:fill="FFFFFF"/>
        </w:rPr>
        <w:t xml:space="preserve">Az általa kifejlesztett módszer képes azonosítani azokat a szerepeket, amelyek </w:t>
      </w:r>
      <w:r w:rsidR="007541C6" w:rsidRPr="0006151C">
        <w:rPr>
          <w:shd w:val="clear" w:color="auto" w:fill="FFFFFF"/>
        </w:rPr>
        <w:t>bizonyos helyzetekben dominánssá válhatnak</w:t>
      </w:r>
      <w:r w:rsidR="007541C6">
        <w:rPr>
          <w:shd w:val="clear" w:color="auto" w:fill="FFFFFF"/>
        </w:rPr>
        <w:t>, és azokat is</w:t>
      </w:r>
      <w:r w:rsidR="0006151C" w:rsidRPr="0006151C">
        <w:rPr>
          <w:shd w:val="clear" w:color="auto" w:fill="FFFFFF"/>
        </w:rPr>
        <w:t>, amelyek semmilyen körülmények között nem jellemzőek egy-egy csoporttagra</w:t>
      </w:r>
      <w:r w:rsidR="007541C6">
        <w:rPr>
          <w:shd w:val="clear" w:color="auto" w:fill="FFFFFF"/>
        </w:rPr>
        <w:t>.</w:t>
      </w:r>
      <w:r w:rsidR="0006151C" w:rsidRPr="0006151C">
        <w:rPr>
          <w:shd w:val="clear" w:color="auto" w:fill="FFFFFF"/>
        </w:rPr>
        <w:t xml:space="preserve"> </w:t>
      </w:r>
    </w:p>
    <w:p w14:paraId="251A4D73" w14:textId="77777777" w:rsidR="00F97A81" w:rsidRDefault="00F97A81" w:rsidP="00F97A81">
      <w:pPr>
        <w:pStyle w:val="Listaszerbekezds"/>
      </w:pPr>
    </w:p>
    <w:p w14:paraId="45C30E68" w14:textId="16929F83" w:rsidR="00006F95" w:rsidRDefault="00627F19" w:rsidP="00287601">
      <w:pPr>
        <w:pStyle w:val="Listaszerbekezds"/>
        <w:tabs>
          <w:tab w:val="left" w:pos="5295"/>
        </w:tabs>
        <w:ind w:left="0"/>
      </w:pPr>
      <w:r w:rsidRPr="005C107B">
        <w:rPr>
          <w:highlight w:val="yellow"/>
        </w:rPr>
        <w:t>Tanári magyarázat:</w:t>
      </w:r>
      <w:r w:rsidR="00287601" w:rsidRPr="005C107B">
        <w:rPr>
          <w:highlight w:val="yellow"/>
        </w:rPr>
        <w:t xml:space="preserve"> A Belbin-féle csoportszerepek</w:t>
      </w:r>
      <w:r w:rsidR="00287601">
        <w:tab/>
      </w:r>
    </w:p>
    <w:p w14:paraId="5CF6470E" w14:textId="6F10C916" w:rsidR="00A3487C" w:rsidRPr="00A3487C" w:rsidRDefault="00A3487C" w:rsidP="00287601">
      <w:pPr>
        <w:pStyle w:val="Listaszerbekezds"/>
        <w:tabs>
          <w:tab w:val="left" w:pos="5295"/>
        </w:tabs>
        <w:ind w:left="0"/>
        <w:jc w:val="both"/>
      </w:pPr>
      <w:r w:rsidRPr="00A3487C">
        <w:t>Belbin 8 féle csoportszerepet különböztet meg, amelyek mindegyike hozzájárul a csoport sikeres működéséhez.</w:t>
      </w:r>
    </w:p>
    <w:p w14:paraId="4F9A0585" w14:textId="5A49D17B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Vállalatépítő</w:t>
      </w:r>
    </w:p>
    <w:p w14:paraId="62D2A392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Kulcsszerepe van abban, hogy a csoport pontos és gyakorlati eredményekkel végezze a munkáját. Jó, ha megfelelő felelősséggel ruházzák fel, és vezető szerepet szánnak neki a csoportdöntések megvalósításában, végrehajtásában. Képes a koncepciókat és terveket gyakorlati munkafázisokba rendezni. Szisztematikusan és hatékonyan hajtja végre a megállapodásban rögzített terveket.</w:t>
      </w:r>
    </w:p>
    <w:p w14:paraId="45D9F33A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5554D415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Elnök</w:t>
      </w:r>
    </w:p>
    <w:p w14:paraId="32590591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Az elnök (koordinátor) a szó hagyományos értelmében tölti be a vezető szerepét azzal, hogy összhangba hozza egymással a csoporttagok erőfeszítéseit és munkáját. Miután hozzászólásra buzdított mindenkit, összegzi a team döntéseit. Kijelöli és kontrollálja azt, hogy a csoport milyen úton haladjon a csoportcélok elérése felé. Azzal segíti a team tagjai kapacitásának leghatékonyabb kihasználását, hogy felismeri a csoport erősségeit és gyengeségeit. Biztosítja, hogy minden csoporttag potenciális képességeit felhasználják.</w:t>
      </w:r>
    </w:p>
    <w:p w14:paraId="1C3760A6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13837309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Serkentő</w:t>
      </w:r>
    </w:p>
    <w:p w14:paraId="34E0D29F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 serkentő (sofőr) a szó hagyományos értelmében vezető, de ez abban érhető tetten, hogy irányítja és ellenőrzi a csoport tagjait. Erős hatást gyakorol arra, ahogyan a csoport működik, és ahogyan a céljait eléri. Nagy figyelmet fordít a célkitűzésekre és a prioritások kijelölésére.</w:t>
      </w:r>
    </w:p>
    <w:p w14:paraId="2FFCFA00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170F9C7B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Palánta (ötletgyártó)</w:t>
      </w:r>
    </w:p>
    <w:p w14:paraId="4CF2E34A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Ő a csoport ötletforrása, az új elképzelések, innovációk kitalálója. Akkor teljesít a legjobban, ha olyan feladat elé kerül, amely új megoldásokat kíván. A stratégiai tervezésben is hasznos segítség lehet, mégpedig a távlatok kitalálásában. A lényegi dolgokra vonatkozó stratégiai elképzelései vannak. Megoldásokat keres azokra a problémákra, amelyek szembefordítják egymással a csoporttagokat.</w:t>
      </w:r>
    </w:p>
    <w:p w14:paraId="1D066819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19D4553C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Forrásfeltáró</w:t>
      </w:r>
    </w:p>
    <w:p w14:paraId="34F88B6A" w14:textId="77777777" w:rsidR="005D1766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Kapcsolatokat teremt és működtet a csoporton kívüli „világgal”. Ő az, aki a külső információkat és gondolatokat keresi (és megtalálja), majd behozza azokat a csoportba. Tárgyal a külső csoportokkal és emberekkel. </w:t>
      </w:r>
    </w:p>
    <w:p w14:paraId="039292DF" w14:textId="77777777" w:rsidR="005D1766" w:rsidRDefault="005D1766" w:rsidP="00287601">
      <w:pPr>
        <w:pStyle w:val="Listaszerbekezds"/>
        <w:tabs>
          <w:tab w:val="left" w:pos="5295"/>
        </w:tabs>
        <w:ind w:left="0"/>
        <w:jc w:val="both"/>
      </w:pPr>
    </w:p>
    <w:p w14:paraId="01D6A396" w14:textId="3E093DBF" w:rsidR="00287601" w:rsidRPr="00683B9F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683B9F">
        <w:rPr>
          <w:b/>
          <w:bCs/>
        </w:rPr>
        <w:t>Helyzetértékelő</w:t>
      </w:r>
    </w:p>
    <w:p w14:paraId="330EA095" w14:textId="0FC39F69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Az „ördög ügyvédje”, aki kritizálja a csoport által felvetett gondolatokat, ötleteket. Ez a monitorozó szerepe</w:t>
      </w:r>
      <w:r w:rsidR="005D1766">
        <w:t xml:space="preserve"> </w:t>
      </w:r>
      <w:r>
        <w:t>hasznos az új tervek értékelésénél – tanácsai nélkül ritkán ajánlatos a terv megvalósítása. Problémákat elemez, javaslatokat és elképzeléseket értékel, így a csoport könnyebben hoz átgondolt döntéseket.</w:t>
      </w:r>
    </w:p>
    <w:p w14:paraId="53333CCF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6FB0B261" w14:textId="1D5A2A92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Csapatjátékos</w:t>
      </w:r>
    </w:p>
    <w:p w14:paraId="68B823A1" w14:textId="17B57589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Ő biztosítja a csoport harmonikus működését, gondoskodik a tagok elégedettségéről és a csapatszellemről, ami fontos a hatékonysághoz. Sokszor több csapatjátékos is van a csoportban. A tagok erős oldalát támogatva dolgoznak, például mások javaslataira építenek. Fejlesztik a belső kommunikációt és erősítik a belső kohéziót.</w:t>
      </w:r>
    </w:p>
    <w:p w14:paraId="7B3BC302" w14:textId="77777777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 xml:space="preserve"> </w:t>
      </w:r>
    </w:p>
    <w:p w14:paraId="3EB516AB" w14:textId="77777777" w:rsidR="00287601" w:rsidRPr="00287601" w:rsidRDefault="00287601" w:rsidP="00287601">
      <w:pPr>
        <w:pStyle w:val="Listaszerbekezds"/>
        <w:tabs>
          <w:tab w:val="left" w:pos="5295"/>
        </w:tabs>
        <w:ind w:left="0"/>
        <w:jc w:val="both"/>
        <w:rPr>
          <w:b/>
          <w:bCs/>
        </w:rPr>
      </w:pPr>
      <w:r w:rsidRPr="00287601">
        <w:rPr>
          <w:b/>
          <w:bCs/>
        </w:rPr>
        <w:t>Megvalósító</w:t>
      </w:r>
    </w:p>
    <w:p w14:paraId="11FE222F" w14:textId="3F95283D" w:rsidR="00287601" w:rsidRDefault="00287601" w:rsidP="00287601">
      <w:pPr>
        <w:pStyle w:val="Listaszerbekezds"/>
        <w:tabs>
          <w:tab w:val="left" w:pos="5295"/>
        </w:tabs>
        <w:ind w:left="0"/>
        <w:jc w:val="both"/>
      </w:pPr>
      <w:r>
        <w:t>A részletekre és az utómunkálatokra figyel, nyomon követi a határidők betartását. A legjobb a csoport elvégzett munkájának ellenőrzésében, értékelésében. Vészhelyzetekben sokszor hasznos, és megvédi a csoportot a hibáktól és a mulasztásoktól. A munka olyan aspektusait keresi, ahol különleges figyelemre van szükség.</w:t>
      </w:r>
    </w:p>
    <w:p w14:paraId="583581CD" w14:textId="0857FCA6" w:rsidR="003161B4" w:rsidRDefault="003161B4" w:rsidP="00287601">
      <w:pPr>
        <w:pStyle w:val="Listaszerbekezds"/>
        <w:tabs>
          <w:tab w:val="left" w:pos="5295"/>
        </w:tabs>
        <w:ind w:left="0"/>
        <w:jc w:val="both"/>
      </w:pPr>
    </w:p>
    <w:p w14:paraId="21E2788F" w14:textId="27B646DF" w:rsidR="00462DF7" w:rsidRDefault="003C23FF" w:rsidP="00287601">
      <w:pPr>
        <w:pStyle w:val="Listaszerbekezds"/>
        <w:tabs>
          <w:tab w:val="left" w:pos="5295"/>
        </w:tabs>
        <w:ind w:left="0"/>
        <w:jc w:val="both"/>
      </w:pPr>
      <w:r>
        <w:t>A csapattagtípusok fő jellemzői előnyös tulajdonságai és lehetséges hibái a csapatmunka során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739"/>
        <w:gridCol w:w="2217"/>
      </w:tblGrid>
      <w:tr w:rsidR="003161B4" w:rsidRPr="00E07ADD" w14:paraId="1EC87F04" w14:textId="77777777" w:rsidTr="00022148">
        <w:tc>
          <w:tcPr>
            <w:tcW w:w="1838" w:type="dxa"/>
          </w:tcPr>
          <w:p w14:paraId="6024ED7B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Típus </w:t>
            </w:r>
          </w:p>
        </w:tc>
        <w:tc>
          <w:tcPr>
            <w:tcW w:w="2268" w:type="dxa"/>
          </w:tcPr>
          <w:p w14:paraId="03B771B6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Jellemzői </w:t>
            </w:r>
          </w:p>
        </w:tc>
        <w:tc>
          <w:tcPr>
            <w:tcW w:w="2739" w:type="dxa"/>
          </w:tcPr>
          <w:p w14:paraId="2F92076B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Előnyös tulajdonságai </w:t>
            </w:r>
          </w:p>
        </w:tc>
        <w:tc>
          <w:tcPr>
            <w:tcW w:w="2217" w:type="dxa"/>
          </w:tcPr>
          <w:p w14:paraId="10336579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Lehetséges hibái </w:t>
            </w:r>
          </w:p>
        </w:tc>
      </w:tr>
      <w:tr w:rsidR="003161B4" w:rsidRPr="00E07ADD" w14:paraId="38DECDCF" w14:textId="77777777" w:rsidTr="00022148">
        <w:tc>
          <w:tcPr>
            <w:tcW w:w="1838" w:type="dxa"/>
          </w:tcPr>
          <w:p w14:paraId="0CBD8ECE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Vállalatépítő </w:t>
            </w:r>
          </w:p>
        </w:tc>
        <w:tc>
          <w:tcPr>
            <w:tcW w:w="2268" w:type="dxa"/>
          </w:tcPr>
          <w:p w14:paraId="5F1C19D9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konzervatív, kötelességtudó, kiszámítható </w:t>
            </w:r>
          </w:p>
        </w:tc>
        <w:tc>
          <w:tcPr>
            <w:tcW w:w="2739" w:type="dxa"/>
          </w:tcPr>
          <w:p w14:paraId="54188FB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szervező, </w:t>
            </w:r>
          </w:p>
          <w:p w14:paraId="4D4D6ECA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gondolkodású, </w:t>
            </w:r>
          </w:p>
          <w:p w14:paraId="2EA00E08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kemény munkához szokott, </w:t>
            </w:r>
          </w:p>
          <w:p w14:paraId="4D4709CB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fegyelmezett </w:t>
            </w:r>
          </w:p>
        </w:tc>
        <w:tc>
          <w:tcPr>
            <w:tcW w:w="2217" w:type="dxa"/>
          </w:tcPr>
          <w:p w14:paraId="394F9620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Kissé rugalmatlan, </w:t>
            </w:r>
          </w:p>
          <w:p w14:paraId="3D3F1A40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>kevéssé fogékony az új ötletek irán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t</w:t>
            </w: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</w:p>
        </w:tc>
      </w:tr>
      <w:tr w:rsidR="003161B4" w:rsidRPr="00E07ADD" w14:paraId="416ED0DF" w14:textId="77777777" w:rsidTr="00022148">
        <w:tc>
          <w:tcPr>
            <w:tcW w:w="1838" w:type="dxa"/>
          </w:tcPr>
          <w:p w14:paraId="568A5FC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Elnök </w:t>
            </w:r>
          </w:p>
        </w:tc>
        <w:tc>
          <w:tcPr>
            <w:tcW w:w="2268" w:type="dxa"/>
          </w:tcPr>
          <w:p w14:paraId="15885BFD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nyugodt, </w:t>
            </w:r>
          </w:p>
          <w:p w14:paraId="2B3DA977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biztos magában, kellő önuralommal rendelkezik </w:t>
            </w:r>
          </w:p>
        </w:tc>
        <w:tc>
          <w:tcPr>
            <w:tcW w:w="2739" w:type="dxa"/>
          </w:tcPr>
          <w:p w14:paraId="779B08AD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képes mindenkit előítéletek nélkül és pusztán érdemei alapján értékelni, </w:t>
            </w:r>
          </w:p>
          <w:p w14:paraId="11A8DBDF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célorientált </w:t>
            </w:r>
          </w:p>
        </w:tc>
        <w:tc>
          <w:tcPr>
            <w:tcW w:w="2217" w:type="dxa"/>
          </w:tcPr>
          <w:p w14:paraId="1607B9C7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átlagosan kreatív és intelligens </w:t>
            </w:r>
          </w:p>
        </w:tc>
      </w:tr>
      <w:tr w:rsidR="003161B4" w:rsidRPr="00E07ADD" w14:paraId="523B6EC0" w14:textId="77777777" w:rsidTr="00022148">
        <w:tc>
          <w:tcPr>
            <w:tcW w:w="1838" w:type="dxa"/>
          </w:tcPr>
          <w:p w14:paraId="534FE316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Serkentő </w:t>
            </w:r>
          </w:p>
        </w:tc>
        <w:tc>
          <w:tcPr>
            <w:tcW w:w="2268" w:type="dxa"/>
          </w:tcPr>
          <w:p w14:paraId="3AC7A84C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Aktív, </w:t>
            </w:r>
          </w:p>
          <w:p w14:paraId="18903544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dinamikus </w:t>
            </w:r>
          </w:p>
        </w:tc>
        <w:tc>
          <w:tcPr>
            <w:tcW w:w="2739" w:type="dxa"/>
          </w:tcPr>
          <w:p w14:paraId="6F583A62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küzd a cselekvésképtelenség, </w:t>
            </w:r>
          </w:p>
          <w:p w14:paraId="26C4A2C9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hatékonyság hiánya, az önelégültség, az önáltatás ellen </w:t>
            </w:r>
          </w:p>
        </w:tc>
        <w:tc>
          <w:tcPr>
            <w:tcW w:w="2217" w:type="dxa"/>
          </w:tcPr>
          <w:p w14:paraId="60A5C31F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ingerültségre, türelmetlenségre és erőszakra hajlamos </w:t>
            </w:r>
          </w:p>
        </w:tc>
      </w:tr>
      <w:tr w:rsidR="003161B4" w:rsidRPr="00E07ADD" w14:paraId="0021AC87" w14:textId="77777777" w:rsidTr="00022148">
        <w:tc>
          <w:tcPr>
            <w:tcW w:w="1838" w:type="dxa"/>
          </w:tcPr>
          <w:p w14:paraId="4D14AA92" w14:textId="33AE9A5B" w:rsidR="003161B4" w:rsidRPr="00E07ADD" w:rsidRDefault="00F90ABF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Palánta (ö</w:t>
            </w:r>
            <w:r w:rsidR="003161B4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tletgyártó</w:t>
            </w: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)</w:t>
            </w:r>
            <w:r w:rsidR="003161B4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</w:tcPr>
          <w:p w14:paraId="2CE06F5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individualista, </w:t>
            </w:r>
          </w:p>
          <w:p w14:paraId="391B4CD2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komoly gondolkodású, </w:t>
            </w:r>
          </w:p>
          <w:p w14:paraId="675ED852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új utakat keres </w:t>
            </w:r>
          </w:p>
        </w:tc>
        <w:tc>
          <w:tcPr>
            <w:tcW w:w="2739" w:type="dxa"/>
          </w:tcPr>
          <w:p w14:paraId="3C9DBF4B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szellem embere, </w:t>
            </w:r>
          </w:p>
          <w:p w14:paraId="0AC0839B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képzeletgazdag, </w:t>
            </w:r>
          </w:p>
          <w:p w14:paraId="16857F3E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nagy tudású, kiváló értelmi képességekkel rendelkezik </w:t>
            </w:r>
          </w:p>
        </w:tc>
        <w:tc>
          <w:tcPr>
            <w:tcW w:w="2217" w:type="dxa"/>
          </w:tcPr>
          <w:p w14:paraId="1A6F2E44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fellegekben jár, </w:t>
            </w:r>
          </w:p>
          <w:p w14:paraId="364E97C8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törődik a részletekkel és a formaságokkal </w:t>
            </w:r>
          </w:p>
        </w:tc>
      </w:tr>
      <w:tr w:rsidR="003161B4" w:rsidRPr="00E07ADD" w14:paraId="1416534E" w14:textId="77777777" w:rsidTr="00022148">
        <w:tc>
          <w:tcPr>
            <w:tcW w:w="1838" w:type="dxa"/>
          </w:tcPr>
          <w:p w14:paraId="26E4547E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Forrásfeltáró </w:t>
            </w:r>
          </w:p>
        </w:tc>
        <w:tc>
          <w:tcPr>
            <w:tcW w:w="2268" w:type="dxa"/>
          </w:tcPr>
          <w:p w14:paraId="208A2804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extravertált, </w:t>
            </w:r>
          </w:p>
          <w:p w14:paraId="6F2DD2D4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törekvő, </w:t>
            </w:r>
          </w:p>
          <w:p w14:paraId="4BFE03C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érdeklődő, </w:t>
            </w:r>
          </w:p>
          <w:p w14:paraId="6AE2DCF3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kommunikatív </w:t>
            </w:r>
          </w:p>
        </w:tc>
        <w:tc>
          <w:tcPr>
            <w:tcW w:w="2739" w:type="dxa"/>
          </w:tcPr>
          <w:p w14:paraId="1C434E5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kapcsolattartó, </w:t>
            </w:r>
          </w:p>
          <w:p w14:paraId="5D202C9A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értesült, </w:t>
            </w:r>
          </w:p>
          <w:p w14:paraId="365BEC1C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 tud felelni a kihívásoknak </w:t>
            </w:r>
          </w:p>
        </w:tc>
        <w:tc>
          <w:tcPr>
            <w:tcW w:w="2217" w:type="dxa"/>
          </w:tcPr>
          <w:p w14:paraId="7F7DB1AE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kezdeti lelkesedés lankadásával elveszíti érdeklődését </w:t>
            </w:r>
          </w:p>
        </w:tc>
      </w:tr>
      <w:tr w:rsidR="003161B4" w:rsidRPr="00E07ADD" w14:paraId="24CFC078" w14:textId="77777777" w:rsidTr="00022148">
        <w:tc>
          <w:tcPr>
            <w:tcW w:w="1838" w:type="dxa"/>
          </w:tcPr>
          <w:p w14:paraId="37868AD0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Helyzetértékelő </w:t>
            </w:r>
          </w:p>
        </w:tc>
        <w:tc>
          <w:tcPr>
            <w:tcW w:w="2268" w:type="dxa"/>
          </w:tcPr>
          <w:p w14:paraId="3F881F3C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megfontolt, </w:t>
            </w:r>
          </w:p>
          <w:p w14:paraId="64231A2F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érzelmek nélkül, józanon ítél </w:t>
            </w:r>
          </w:p>
        </w:tc>
        <w:tc>
          <w:tcPr>
            <w:tcW w:w="2739" w:type="dxa"/>
          </w:tcPr>
          <w:p w14:paraId="31B071AA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ítélőképességgel rendelkezik, </w:t>
            </w:r>
          </w:p>
          <w:p w14:paraId="59055282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előrelátó, </w:t>
            </w:r>
          </w:p>
          <w:p w14:paraId="3C3B379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</w:t>
            </w:r>
          </w:p>
        </w:tc>
        <w:tc>
          <w:tcPr>
            <w:tcW w:w="2217" w:type="dxa"/>
          </w:tcPr>
          <w:p w14:paraId="46CF968F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alulmotivált, másokat sem inspirál </w:t>
            </w:r>
          </w:p>
        </w:tc>
      </w:tr>
      <w:tr w:rsidR="003161B4" w:rsidRPr="00E07ADD" w14:paraId="495546B5" w14:textId="77777777" w:rsidTr="00022148">
        <w:tc>
          <w:tcPr>
            <w:tcW w:w="1838" w:type="dxa"/>
          </w:tcPr>
          <w:p w14:paraId="5117913C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Csapatjátékos </w:t>
            </w:r>
          </w:p>
        </w:tc>
        <w:tc>
          <w:tcPr>
            <w:tcW w:w="2268" w:type="dxa"/>
          </w:tcPr>
          <w:p w14:paraId="102B9C3E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társas hajlamú, </w:t>
            </w:r>
          </w:p>
          <w:p w14:paraId="7415AA25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jóindulatú, </w:t>
            </w:r>
          </w:p>
          <w:p w14:paraId="7E2D5369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érzékeny </w:t>
            </w:r>
          </w:p>
        </w:tc>
        <w:tc>
          <w:tcPr>
            <w:tcW w:w="2739" w:type="dxa"/>
          </w:tcPr>
          <w:p w14:paraId="2BE5DAA8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reagál különféle személyiségekre és szituációkra, </w:t>
            </w:r>
          </w:p>
          <w:p w14:paraId="2C022E15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erősíti a csapatszellemet </w:t>
            </w:r>
          </w:p>
        </w:tc>
        <w:tc>
          <w:tcPr>
            <w:tcW w:w="2217" w:type="dxa"/>
          </w:tcPr>
          <w:p w14:paraId="6AAEA74E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kritikus pillanatokban határozatlan </w:t>
            </w:r>
          </w:p>
        </w:tc>
      </w:tr>
      <w:tr w:rsidR="003161B4" w:rsidRPr="00E07ADD" w14:paraId="260E3A6B" w14:textId="77777777" w:rsidTr="00022148">
        <w:tc>
          <w:tcPr>
            <w:tcW w:w="1838" w:type="dxa"/>
          </w:tcPr>
          <w:p w14:paraId="678672C1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Megvalósító </w:t>
            </w:r>
          </w:p>
        </w:tc>
        <w:tc>
          <w:tcPr>
            <w:tcW w:w="2268" w:type="dxa"/>
          </w:tcPr>
          <w:p w14:paraId="2BED509F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precíz, </w:t>
            </w:r>
          </w:p>
          <w:p w14:paraId="4A3ABCED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rendszerető, </w:t>
            </w:r>
          </w:p>
          <w:p w14:paraId="4A6EAFC8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lelkiismeretes, </w:t>
            </w:r>
          </w:p>
        </w:tc>
        <w:tc>
          <w:tcPr>
            <w:tcW w:w="2739" w:type="dxa"/>
          </w:tcPr>
          <w:p w14:paraId="135A63C6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tökéletességre törekszik, </w:t>
            </w:r>
          </w:p>
          <w:p w14:paraId="0DB26DC9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hagy semmit befejezetlenül </w:t>
            </w:r>
          </w:p>
        </w:tc>
        <w:tc>
          <w:tcPr>
            <w:tcW w:w="2217" w:type="dxa"/>
          </w:tcPr>
          <w:p w14:paraId="112A7D1B" w14:textId="77777777" w:rsidR="003161B4" w:rsidRPr="00E07ADD" w:rsidRDefault="003161B4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csekélységek miatt aggódik, nem tudja elengedni magát </w:t>
            </w:r>
          </w:p>
        </w:tc>
      </w:tr>
    </w:tbl>
    <w:p w14:paraId="24BC49C7" w14:textId="77777777" w:rsidR="008D3298" w:rsidRDefault="008D3298">
      <w:pPr>
        <w:rPr>
          <w:rFonts w:cstheme="minorHAnsi"/>
          <w:i/>
          <w:iCs/>
          <w:color w:val="000000"/>
          <w:sz w:val="24"/>
          <w:szCs w:val="24"/>
        </w:rPr>
      </w:pPr>
      <w:r>
        <w:rPr>
          <w:rFonts w:cstheme="minorHAnsi"/>
          <w:i/>
          <w:iCs/>
        </w:rPr>
        <w:br w:type="page"/>
      </w:r>
    </w:p>
    <w:p w14:paraId="2076AE6F" w14:textId="77777777" w:rsidR="008D3298" w:rsidRPr="008D3298" w:rsidRDefault="008D3298" w:rsidP="008D3298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>A Belbin-féle csoportszerepek</w:t>
      </w:r>
    </w:p>
    <w:p w14:paraId="4043848C" w14:textId="77777777" w:rsidR="008D3298" w:rsidRPr="008D3298" w:rsidRDefault="008D3298" w:rsidP="008D3298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28221A55" w14:textId="040EA102" w:rsidR="008D3298" w:rsidRPr="008D3298" w:rsidRDefault="008D3298" w:rsidP="008D329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Útmutató: </w:t>
      </w:r>
      <w:r w:rsidRPr="008D3298">
        <w:rPr>
          <w:rFonts w:asciiTheme="minorHAnsi" w:hAnsiTheme="minorHAnsi" w:cstheme="minorHAnsi"/>
          <w:sz w:val="22"/>
          <w:szCs w:val="22"/>
        </w:rPr>
        <w:t xml:space="preserve">Az alábbi kérdőív 7 részből áll. Minden rész egy megkezdett mondatot, és annak 8 féle befejezését tartalmazza. Minden egyes résznél </w:t>
      </w: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tíz pontot </w:t>
      </w:r>
      <w:r w:rsidRPr="008D3298">
        <w:rPr>
          <w:rFonts w:asciiTheme="minorHAnsi" w:hAnsiTheme="minorHAnsi" w:cstheme="minorHAnsi"/>
          <w:sz w:val="22"/>
          <w:szCs w:val="22"/>
        </w:rPr>
        <w:t xml:space="preserve">osszon szét az egyes mondatbefejezések között aszerint, hogy melyik írja le legtalálóbban az Ön viselkedését. A pontokat bármilyen arányban eloszthatja: akár az összes válasz mellé írhat pontokat (a tíz pontot szétosztva), de közülük egyre is adhat tíz pontot. A pontszámokat írja be az alábbi táblázatba. </w:t>
      </w:r>
    </w:p>
    <w:p w14:paraId="3F59092B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b/>
          <w:bCs/>
          <w:sz w:val="22"/>
          <w:szCs w:val="22"/>
        </w:rPr>
      </w:pPr>
    </w:p>
    <w:p w14:paraId="55C18BB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 xml:space="preserve">I. Azzal veszem ki a részem a csapatmunkában, hogy </w:t>
      </w:r>
    </w:p>
    <w:p w14:paraId="7D1AB8AF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gyorsan észreveszem és megragadom a kínálkozó lehetőségeket. </w:t>
      </w:r>
    </w:p>
    <w:p w14:paraId="052C086A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szinte bárkivel együtt tudok dolgozni. </w:t>
      </w:r>
    </w:p>
    <w:p w14:paraId="054B8149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sosem fogyok ki az ötletekből. </w:t>
      </w:r>
    </w:p>
    <w:p w14:paraId="3CAB788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kihozom a többiekből, amit a csapatért tenni tudnak. </w:t>
      </w:r>
    </w:p>
    <w:p w14:paraId="193BB6E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mindent végigcsinálok, amit elkezdtem. </w:t>
      </w:r>
    </w:p>
    <w:p w14:paraId="22E55A7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a várható végeredmény indokolja, kész vagyok átmenetileg népszerűtlenné válni. </w:t>
      </w:r>
    </w:p>
    <w:p w14:paraId="53CB91AB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ismerős helyzetekben gyorsan meg tudom ítélni, mely lépések lennének célravezetők. </w:t>
      </w:r>
    </w:p>
    <w:p w14:paraId="43A0272F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előítélet és elfogultság nélkül teszek alternatív javaslatokat, amelyeket indokolni is tudok. </w:t>
      </w:r>
    </w:p>
    <w:p w14:paraId="720C1CA6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B3FFB1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 xml:space="preserve">II. A csapatmunkában talán hátrányos, hogy </w:t>
      </w:r>
    </w:p>
    <w:p w14:paraId="75651F0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kényelmetlenül érzem magam egy megbeszélésen, ha az nincs megfelelő módon előkészítve és irányítva. </w:t>
      </w:r>
    </w:p>
    <w:p w14:paraId="43639DA4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túlságosan támogatom azokat a javaslatokat, amelyeknek a csoport nem szentel kellő figyelmet. </w:t>
      </w:r>
    </w:p>
    <w:p w14:paraId="5FA3779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új ötletekkel lehet előhozakodni, többet beszélek a kelleténél. </w:t>
      </w:r>
    </w:p>
    <w:p w14:paraId="1D30B67A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túlságosan tárgyilagosan gondolkodom ahhoz, hogy lelkesedjem a közös célokért. </w:t>
      </w:r>
    </w:p>
    <w:p w14:paraId="70D5242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erőszakosnak és önkényesnek látszom, amikor megpróbálom elérni, hogy valamilyen problémát megoldjunk. </w:t>
      </w:r>
    </w:p>
    <w:p w14:paraId="3BD826EF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nem tudok vezéregyéniség módjára viselkedni, aminek talán az az oka, hogy túlságosan is figyelembe veszem a többiek véleményét. </w:t>
      </w:r>
    </w:p>
    <w:p w14:paraId="6E5A7EF4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valami új jut eszembe, hosszasan elmerengek rajta, és elmulasztom, ami közben történik. </w:t>
      </w:r>
    </w:p>
    <w:p w14:paraId="20C55892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munkatársaim szerint túl sokat aggódom feleslegesen a részletek és a várható nehézségek miatt. </w:t>
      </w:r>
    </w:p>
    <w:p w14:paraId="4DE38B51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D6477B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sz w:val="22"/>
          <w:szCs w:val="22"/>
        </w:rPr>
        <w:t xml:space="preserve">III. Ha másokkal közös projekten dolgozom </w:t>
      </w:r>
    </w:p>
    <w:p w14:paraId="0250B645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anélkül tudom befolyásolni őket, hogy ezt nyomasztónak éreznék. </w:t>
      </w:r>
    </w:p>
    <w:p w14:paraId="6D6D16EE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állandóan figyelek, nehogy gondatlanságból hibát kövessünk el, vagy kihagyjunk valamit. </w:t>
      </w:r>
    </w:p>
    <w:p w14:paraId="0D15AC91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cselekvésre ösztönzöm őket, ha azt tapasztalom, hogy csak az időt vesztegetjük, és nem teszünk lépéseket célunk megvalósítására. </w:t>
      </w:r>
    </w:p>
    <w:p w14:paraId="1389E3B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lehet számítani rá, hogy eredeti ötletekkel fogok előállni. </w:t>
      </w:r>
    </w:p>
    <w:p w14:paraId="2BF176F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ha a csapat érdeke megkívánja, mindig támogatom az értelmes javaslatokat. </w:t>
      </w:r>
    </w:p>
    <w:p w14:paraId="696D9DE5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érdekelnek a legújabb ötletek és fejlemények. </w:t>
      </w:r>
    </w:p>
    <w:p w14:paraId="2D4F54ED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megfontolt ötleteket hozok, és ezt a többiek is értékelik. </w:t>
      </w:r>
    </w:p>
    <w:p w14:paraId="5779CFCE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sz w:val="22"/>
          <w:szCs w:val="22"/>
        </w:rPr>
        <w:t xml:space="preserve">a munkaszervezésben lehet rám támaszkodni. </w:t>
      </w:r>
    </w:p>
    <w:p w14:paraId="7725E527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3D508C6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EBE544C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A csapatmunkához való viszonyomat az jellemzi, hogy </w:t>
      </w:r>
    </w:p>
    <w:p w14:paraId="06B49C3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úgy érzem, lehetőséget jelent számomra, hogy munkatársaimat jobban megismerjem. </w:t>
      </w:r>
    </w:p>
    <w:p w14:paraId="59D98AB9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akkor is hangot adok ellenvéleményemnek, ha kisebbségben maradok. </w:t>
      </w:r>
    </w:p>
    <w:p w14:paraId="09ABC38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általában meg tudom cáfolni a téves nézeteket. </w:t>
      </w:r>
    </w:p>
    <w:p w14:paraId="1D78261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tudom, hogyan kell hozzáfogni egy terv gyakorlati megvalósításához. </w:t>
      </w:r>
    </w:p>
    <w:p w14:paraId="2559643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kerülöm a túlságosan kézenfekvő megoldásokat és a járatlan utat keresem. </w:t>
      </w:r>
    </w:p>
    <w:p w14:paraId="71659BF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a közös munka során mindig a tökéletesre törekszem. </w:t>
      </w:r>
    </w:p>
    <w:p w14:paraId="621D4FB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hasznosítom csoporton kívüli kapcsolataimat. </w:t>
      </w:r>
    </w:p>
    <w:p w14:paraId="1987D20F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minden vélemény érdekel, de ha dönteni kell, nem sokáig habozom. </w:t>
      </w:r>
    </w:p>
    <w:p w14:paraId="0A92543B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AB6198D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Azért lelem örömömet a munkában, mert </w:t>
      </w:r>
    </w:p>
    <w:p w14:paraId="26FEFFF4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szeretek különféle helyzeteket elemezni és választási lehetőségeket mérlegelni. </w:t>
      </w:r>
    </w:p>
    <w:p w14:paraId="1FAE034B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érdekel a problémák gyakorlati megoldása. </w:t>
      </w:r>
    </w:p>
    <w:p w14:paraId="71C10AF1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szeretem érezni, hogy részem van a csoporton belüli jó munkakapcsolatok kialakításában. </w:t>
      </w:r>
    </w:p>
    <w:p w14:paraId="15CDB052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nagymértékben tudom befolyásolni, hogy milyen döntés születik. </w:t>
      </w:r>
    </w:p>
    <w:p w14:paraId="0EF1FB81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érdekes emberekkel találkozhatok. </w:t>
      </w:r>
    </w:p>
    <w:p w14:paraId="744A42CD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meg tudom győzni az embereket arról, hogy mit kell tenni. </w:t>
      </w:r>
    </w:p>
    <w:p w14:paraId="5FF1A27D" w14:textId="77777777" w:rsidR="008D3298" w:rsidRPr="008D3298" w:rsidRDefault="008D3298" w:rsidP="008D3298">
      <w:pPr>
        <w:pStyle w:val="Default"/>
        <w:spacing w:after="8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elememben vagyok, ha </w:t>
      </w: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egy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feladatra összpontosíthatok. </w:t>
      </w:r>
    </w:p>
    <w:p w14:paraId="53F38487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szeretem használni a képzelőerőmet. </w:t>
      </w:r>
    </w:p>
    <w:p w14:paraId="40301732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FF69F13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Ha hirtelen nehéz feladatot kapok, melyet ismeretlen emberekkel rövid idő alatt kell megoldani, </w:t>
      </w:r>
    </w:p>
    <w:p w14:paraId="03416171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visszavonulok és elgondolkodom a megoldáson, mielőtt munkához látnék. </w:t>
      </w:r>
    </w:p>
    <w:p w14:paraId="7E43CEBD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megpróbálok együttdolgozni azzal a személlyel, aki a leginkább konstruktív módon viszonyul a feladathoz – bármilyen személyiség is legyen. </w:t>
      </w:r>
    </w:p>
    <w:p w14:paraId="0A5F2CB1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megpróbálom felosztani a feladatot és megállapítani, hogy ki melyik részét tudná elvégezni. </w:t>
      </w:r>
    </w:p>
    <w:p w14:paraId="00422872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biztosan nem kerülünk időzavarba, hiszen szeretem mihamarabb megoldani a feladatokat. </w:t>
      </w:r>
    </w:p>
    <w:p w14:paraId="05163BFD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nem veszítem el a nyugalmamat, hanem higgadtan mérlegelem a teendőket. </w:t>
      </w:r>
    </w:p>
    <w:p w14:paraId="41081095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akkor sem veszítem szem elől a célt, bármilyen nyomás nehezedik rám. </w:t>
      </w:r>
    </w:p>
    <w:p w14:paraId="6D710AC4" w14:textId="77777777" w:rsidR="008D3298" w:rsidRPr="008D3298" w:rsidRDefault="008D3298" w:rsidP="008D3298">
      <w:pPr>
        <w:pStyle w:val="Default"/>
        <w:spacing w:after="24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kész vagyok kézbe venni az irányítást, ha úgy látom, hogy nem sikerül előrelépnünk. </w:t>
      </w:r>
    </w:p>
    <w:p w14:paraId="24B6E4B6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elindítom a beszélgetést, hogy másokat is gondolkodásra késztessek, és valahogy elkezdjük a közös munkát. </w:t>
      </w:r>
    </w:p>
    <w:p w14:paraId="1770D5FD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ECE0368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A közös munka során felmerülhet az a probléma, hogy </w:t>
      </w:r>
    </w:p>
    <w:p w14:paraId="206584F9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a.)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türelmetlennek mutatkozom azokkal szemben, aki gátolja az előrelépést. </w:t>
      </w:r>
    </w:p>
    <w:p w14:paraId="71AB1647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b.)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kritikát kapok, mert túlságosan elemző és nem eléggé intuitív módon gondolkodom. </w:t>
      </w:r>
    </w:p>
    <w:p w14:paraId="4B82891E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c.)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feltartom a csapatot, mert biztos akarok lenni abban, hogy mindent rendesen elvégeztünk. </w:t>
      </w:r>
    </w:p>
    <w:p w14:paraId="69D33051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d.)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könnyen elunom magam, mert csak egy-két olyan ember van, akinek a jelenléte ösztönzőleg hat rám. </w:t>
      </w:r>
    </w:p>
    <w:p w14:paraId="65F18D42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e.)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nehezen kezdem el a munkát, ha még nem tettük világossá a célokat. </w:t>
      </w:r>
    </w:p>
    <w:p w14:paraId="7EC50426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f.)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nehezen tudom elmagyarázni bonyolult gondolataimat. </w:t>
      </w:r>
    </w:p>
    <w:p w14:paraId="673D2A93" w14:textId="77777777" w:rsidR="008D3298" w:rsidRPr="008D3298" w:rsidRDefault="008D3298" w:rsidP="008D3298">
      <w:pPr>
        <w:pStyle w:val="Default"/>
        <w:spacing w:after="6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g.)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olyasmit követelek másoktól, amit magam nem tudnék teljesíteni. </w:t>
      </w:r>
    </w:p>
    <w:p w14:paraId="30974483" w14:textId="77777777" w:rsidR="008D3298" w:rsidRPr="008D3298" w:rsidRDefault="008D3298" w:rsidP="008D3298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8D3298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h.) </w:t>
      </w:r>
      <w:r w:rsidRPr="008D3298">
        <w:rPr>
          <w:rFonts w:asciiTheme="minorHAnsi" w:hAnsiTheme="minorHAnsi" w:cstheme="minorHAnsi"/>
          <w:color w:val="auto"/>
          <w:sz w:val="22"/>
          <w:szCs w:val="22"/>
        </w:rPr>
        <w:t xml:space="preserve">ha sokan nem értenek velem egyet, nem ragaszkodom eléggé a saját véleményemhez. </w:t>
      </w:r>
    </w:p>
    <w:p w14:paraId="362C19C7" w14:textId="77777777" w:rsidR="008D3298" w:rsidRPr="00E07ADD" w:rsidRDefault="008D3298" w:rsidP="008D3298">
      <w:pPr>
        <w:spacing w:after="0"/>
        <w:rPr>
          <w:rFonts w:cstheme="minorHAnsi"/>
          <w:szCs w:val="24"/>
        </w:rPr>
      </w:pPr>
      <w:r w:rsidRPr="00E07ADD">
        <w:rPr>
          <w:rFonts w:cstheme="minorHAnsi"/>
          <w:szCs w:val="24"/>
        </w:rPr>
        <w:br w:type="page"/>
      </w:r>
    </w:p>
    <w:p w14:paraId="7F87512D" w14:textId="4D33C8B9" w:rsidR="008D3298" w:rsidRPr="00CA7C65" w:rsidRDefault="00CA7C65" w:rsidP="008D3298">
      <w:pPr>
        <w:rPr>
          <w:rFonts w:cstheme="minorHAnsi"/>
          <w:i/>
          <w:iCs/>
          <w:szCs w:val="24"/>
        </w:rPr>
      </w:pPr>
      <w:r w:rsidRPr="00CA7C65">
        <w:rPr>
          <w:rFonts w:cstheme="minorHAnsi"/>
          <w:i/>
          <w:iCs/>
          <w:szCs w:val="24"/>
          <w:highlight w:val="yellow"/>
        </w:rPr>
        <w:t>Az alábbiak szerint kialakítható az algoritmu, ami alapján a kitöltők az egyes területekhez pontszámot kapnak</w:t>
      </w:r>
      <w:r>
        <w:rPr>
          <w:rFonts w:cstheme="minorHAnsi"/>
          <w:i/>
          <w:iCs/>
          <w:szCs w:val="24"/>
        </w:rPr>
        <w:t xml:space="preserve">. </w:t>
      </w:r>
      <w:r w:rsidR="008D3298" w:rsidRPr="00CA7C65">
        <w:rPr>
          <w:rFonts w:cstheme="minorHAnsi"/>
          <w:i/>
          <w:iCs/>
          <w:szCs w:val="24"/>
        </w:rPr>
        <w:t>A</w:t>
      </w:r>
      <w:r w:rsidR="00046FCB" w:rsidRPr="00CA7C65">
        <w:rPr>
          <w:rFonts w:cstheme="minorHAnsi"/>
          <w:i/>
          <w:iCs/>
          <w:szCs w:val="24"/>
        </w:rPr>
        <w:t xml:space="preserve"> táblázatba írja be az egyes részeknél (I-VII.) adott </w:t>
      </w:r>
      <w:r w:rsidR="007D4CC2" w:rsidRPr="00CA7C65">
        <w:rPr>
          <w:rFonts w:cstheme="minorHAnsi"/>
          <w:i/>
          <w:iCs/>
          <w:szCs w:val="24"/>
        </w:rPr>
        <w:t xml:space="preserve">pontszámait, </w:t>
      </w:r>
      <w:r w:rsidR="008D3298" w:rsidRPr="00CA7C65">
        <w:rPr>
          <w:rFonts w:cstheme="minorHAnsi"/>
          <w:i/>
          <w:iCs/>
          <w:szCs w:val="24"/>
        </w:rPr>
        <w:t>majd az oszlopokat összesítse.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17"/>
        <w:gridCol w:w="1000"/>
        <w:gridCol w:w="995"/>
        <w:gridCol w:w="993"/>
        <w:gridCol w:w="1005"/>
        <w:gridCol w:w="1003"/>
        <w:gridCol w:w="1002"/>
        <w:gridCol w:w="996"/>
        <w:gridCol w:w="951"/>
      </w:tblGrid>
      <w:tr w:rsidR="008D3298" w:rsidRPr="00E07ADD" w14:paraId="36728C14" w14:textId="77777777" w:rsidTr="00022148">
        <w:tc>
          <w:tcPr>
            <w:tcW w:w="1027" w:type="dxa"/>
          </w:tcPr>
          <w:p w14:paraId="0542239D" w14:textId="77777777" w:rsidR="008D3298" w:rsidRPr="00E07ADD" w:rsidRDefault="008D3298" w:rsidP="00022148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012" w:type="dxa"/>
          </w:tcPr>
          <w:p w14:paraId="555CDFA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VÁ </w:t>
            </w:r>
          </w:p>
        </w:tc>
        <w:tc>
          <w:tcPr>
            <w:tcW w:w="1007" w:type="dxa"/>
          </w:tcPr>
          <w:p w14:paraId="66FDDF0A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EL </w:t>
            </w:r>
          </w:p>
        </w:tc>
        <w:tc>
          <w:tcPr>
            <w:tcW w:w="1005" w:type="dxa"/>
          </w:tcPr>
          <w:p w14:paraId="346271C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SE </w:t>
            </w:r>
          </w:p>
        </w:tc>
        <w:tc>
          <w:tcPr>
            <w:tcW w:w="1016" w:type="dxa"/>
          </w:tcPr>
          <w:p w14:paraId="3FB2BAE7" w14:textId="5D12658D" w:rsidR="008D3298" w:rsidRPr="00E07ADD" w:rsidRDefault="00B21012" w:rsidP="00022148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  <w:r w:rsidR="008D3298" w:rsidRPr="00E07AD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014" w:type="dxa"/>
          </w:tcPr>
          <w:p w14:paraId="46B8F5D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FO </w:t>
            </w:r>
          </w:p>
        </w:tc>
        <w:tc>
          <w:tcPr>
            <w:tcW w:w="1013" w:type="dxa"/>
          </w:tcPr>
          <w:p w14:paraId="40BB8B8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HE </w:t>
            </w:r>
          </w:p>
        </w:tc>
        <w:tc>
          <w:tcPr>
            <w:tcW w:w="1008" w:type="dxa"/>
          </w:tcPr>
          <w:p w14:paraId="75E5694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CS </w:t>
            </w:r>
          </w:p>
        </w:tc>
        <w:tc>
          <w:tcPr>
            <w:tcW w:w="960" w:type="dxa"/>
          </w:tcPr>
          <w:p w14:paraId="7D04A67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>ME</w:t>
            </w:r>
          </w:p>
        </w:tc>
      </w:tr>
      <w:tr w:rsidR="008D3298" w:rsidRPr="00E07ADD" w14:paraId="205F1653" w14:textId="77777777" w:rsidTr="00022148">
        <w:tc>
          <w:tcPr>
            <w:tcW w:w="1027" w:type="dxa"/>
          </w:tcPr>
          <w:p w14:paraId="6374B04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I. </w:t>
            </w:r>
          </w:p>
        </w:tc>
        <w:tc>
          <w:tcPr>
            <w:tcW w:w="1012" w:type="dxa"/>
          </w:tcPr>
          <w:p w14:paraId="0E9CA6C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07" w:type="dxa"/>
          </w:tcPr>
          <w:p w14:paraId="2AB6351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05" w:type="dxa"/>
          </w:tcPr>
          <w:p w14:paraId="2B1ED027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16" w:type="dxa"/>
          </w:tcPr>
          <w:p w14:paraId="58242F2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14" w:type="dxa"/>
          </w:tcPr>
          <w:p w14:paraId="7F30B8F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13" w:type="dxa"/>
          </w:tcPr>
          <w:p w14:paraId="0B359E0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08" w:type="dxa"/>
          </w:tcPr>
          <w:p w14:paraId="22FB229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960" w:type="dxa"/>
          </w:tcPr>
          <w:p w14:paraId="176BDF3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e</w:t>
            </w:r>
          </w:p>
        </w:tc>
      </w:tr>
      <w:tr w:rsidR="008D3298" w:rsidRPr="00E07ADD" w14:paraId="0FD17187" w14:textId="77777777" w:rsidTr="00022148">
        <w:tc>
          <w:tcPr>
            <w:tcW w:w="1027" w:type="dxa"/>
          </w:tcPr>
          <w:p w14:paraId="7AE843B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II. </w:t>
            </w:r>
          </w:p>
        </w:tc>
        <w:tc>
          <w:tcPr>
            <w:tcW w:w="1012" w:type="dxa"/>
          </w:tcPr>
          <w:p w14:paraId="3B7AD45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07" w:type="dxa"/>
          </w:tcPr>
          <w:p w14:paraId="7230059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05" w:type="dxa"/>
          </w:tcPr>
          <w:p w14:paraId="375417E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16" w:type="dxa"/>
          </w:tcPr>
          <w:p w14:paraId="3024BCE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14" w:type="dxa"/>
          </w:tcPr>
          <w:p w14:paraId="0C708DB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13" w:type="dxa"/>
          </w:tcPr>
          <w:p w14:paraId="54F87E9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08" w:type="dxa"/>
          </w:tcPr>
          <w:p w14:paraId="5C1E398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960" w:type="dxa"/>
          </w:tcPr>
          <w:p w14:paraId="0E91F0D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h</w:t>
            </w:r>
          </w:p>
        </w:tc>
      </w:tr>
      <w:tr w:rsidR="008D3298" w:rsidRPr="00E07ADD" w14:paraId="568EF72C" w14:textId="77777777" w:rsidTr="00022148">
        <w:tc>
          <w:tcPr>
            <w:tcW w:w="1027" w:type="dxa"/>
          </w:tcPr>
          <w:p w14:paraId="70FD007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III. </w:t>
            </w:r>
          </w:p>
        </w:tc>
        <w:tc>
          <w:tcPr>
            <w:tcW w:w="1012" w:type="dxa"/>
          </w:tcPr>
          <w:p w14:paraId="3507A67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07" w:type="dxa"/>
          </w:tcPr>
          <w:p w14:paraId="0189861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05" w:type="dxa"/>
          </w:tcPr>
          <w:p w14:paraId="13E9BA9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16" w:type="dxa"/>
          </w:tcPr>
          <w:p w14:paraId="08A7AFA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14" w:type="dxa"/>
          </w:tcPr>
          <w:p w14:paraId="2409C67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13" w:type="dxa"/>
          </w:tcPr>
          <w:p w14:paraId="260F6E9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08" w:type="dxa"/>
          </w:tcPr>
          <w:p w14:paraId="3911ED7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960" w:type="dxa"/>
          </w:tcPr>
          <w:p w14:paraId="7FCF80D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</w:tr>
      <w:tr w:rsidR="008D3298" w:rsidRPr="00E07ADD" w14:paraId="05A0CDC1" w14:textId="77777777" w:rsidTr="00022148">
        <w:tc>
          <w:tcPr>
            <w:tcW w:w="1027" w:type="dxa"/>
          </w:tcPr>
          <w:p w14:paraId="45AD340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IV. </w:t>
            </w:r>
          </w:p>
        </w:tc>
        <w:tc>
          <w:tcPr>
            <w:tcW w:w="1012" w:type="dxa"/>
          </w:tcPr>
          <w:p w14:paraId="20B15FE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07" w:type="dxa"/>
          </w:tcPr>
          <w:p w14:paraId="4FB93B0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05" w:type="dxa"/>
          </w:tcPr>
          <w:p w14:paraId="101B073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16" w:type="dxa"/>
          </w:tcPr>
          <w:p w14:paraId="77EF8F6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14" w:type="dxa"/>
          </w:tcPr>
          <w:p w14:paraId="3C5C7F5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13" w:type="dxa"/>
          </w:tcPr>
          <w:p w14:paraId="438EE7D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08" w:type="dxa"/>
          </w:tcPr>
          <w:p w14:paraId="5C60901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960" w:type="dxa"/>
          </w:tcPr>
          <w:p w14:paraId="7F83FD7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</w:tr>
      <w:tr w:rsidR="008D3298" w:rsidRPr="00E07ADD" w14:paraId="311DB6AE" w14:textId="77777777" w:rsidTr="00022148">
        <w:tc>
          <w:tcPr>
            <w:tcW w:w="1027" w:type="dxa"/>
          </w:tcPr>
          <w:p w14:paraId="050205B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V. </w:t>
            </w:r>
          </w:p>
        </w:tc>
        <w:tc>
          <w:tcPr>
            <w:tcW w:w="1012" w:type="dxa"/>
          </w:tcPr>
          <w:p w14:paraId="39A1CB1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07" w:type="dxa"/>
          </w:tcPr>
          <w:p w14:paraId="0EFA19F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05" w:type="dxa"/>
          </w:tcPr>
          <w:p w14:paraId="2BC3BB7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16" w:type="dxa"/>
          </w:tcPr>
          <w:p w14:paraId="0EFB21F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14" w:type="dxa"/>
          </w:tcPr>
          <w:p w14:paraId="5353C06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13" w:type="dxa"/>
          </w:tcPr>
          <w:p w14:paraId="4F07F81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08" w:type="dxa"/>
          </w:tcPr>
          <w:p w14:paraId="7FC4922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960" w:type="dxa"/>
          </w:tcPr>
          <w:p w14:paraId="33286E5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</w:tr>
      <w:tr w:rsidR="008D3298" w:rsidRPr="00E07ADD" w14:paraId="63E75DBE" w14:textId="77777777" w:rsidTr="00022148">
        <w:tc>
          <w:tcPr>
            <w:tcW w:w="1027" w:type="dxa"/>
          </w:tcPr>
          <w:p w14:paraId="5BF5F817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VI. </w:t>
            </w:r>
          </w:p>
        </w:tc>
        <w:tc>
          <w:tcPr>
            <w:tcW w:w="1012" w:type="dxa"/>
          </w:tcPr>
          <w:p w14:paraId="063B841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07" w:type="dxa"/>
          </w:tcPr>
          <w:p w14:paraId="34482CB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  <w:tc>
          <w:tcPr>
            <w:tcW w:w="1005" w:type="dxa"/>
          </w:tcPr>
          <w:p w14:paraId="4FE9578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16" w:type="dxa"/>
          </w:tcPr>
          <w:p w14:paraId="45D0B6F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14" w:type="dxa"/>
          </w:tcPr>
          <w:p w14:paraId="73079CB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1013" w:type="dxa"/>
          </w:tcPr>
          <w:p w14:paraId="0613C57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08" w:type="dxa"/>
          </w:tcPr>
          <w:p w14:paraId="3F8A32E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960" w:type="dxa"/>
          </w:tcPr>
          <w:p w14:paraId="33D094C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</w:tr>
      <w:tr w:rsidR="008D3298" w:rsidRPr="00E07ADD" w14:paraId="77A32E38" w14:textId="77777777" w:rsidTr="00022148">
        <w:tc>
          <w:tcPr>
            <w:tcW w:w="1027" w:type="dxa"/>
          </w:tcPr>
          <w:p w14:paraId="3E04339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 xml:space="preserve">VII. </w:t>
            </w:r>
          </w:p>
        </w:tc>
        <w:tc>
          <w:tcPr>
            <w:tcW w:w="1012" w:type="dxa"/>
          </w:tcPr>
          <w:p w14:paraId="423CF5F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e </w:t>
            </w:r>
          </w:p>
        </w:tc>
        <w:tc>
          <w:tcPr>
            <w:tcW w:w="1007" w:type="dxa"/>
          </w:tcPr>
          <w:p w14:paraId="37B4B5B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g </w:t>
            </w:r>
          </w:p>
        </w:tc>
        <w:tc>
          <w:tcPr>
            <w:tcW w:w="1005" w:type="dxa"/>
          </w:tcPr>
          <w:p w14:paraId="2AACBF3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a </w:t>
            </w:r>
          </w:p>
        </w:tc>
        <w:tc>
          <w:tcPr>
            <w:tcW w:w="1016" w:type="dxa"/>
          </w:tcPr>
          <w:p w14:paraId="402FA91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f </w:t>
            </w:r>
          </w:p>
        </w:tc>
        <w:tc>
          <w:tcPr>
            <w:tcW w:w="1014" w:type="dxa"/>
          </w:tcPr>
          <w:p w14:paraId="7F76E5F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d </w:t>
            </w:r>
          </w:p>
        </w:tc>
        <w:tc>
          <w:tcPr>
            <w:tcW w:w="1013" w:type="dxa"/>
          </w:tcPr>
          <w:p w14:paraId="0F6041C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b </w:t>
            </w:r>
          </w:p>
        </w:tc>
        <w:tc>
          <w:tcPr>
            <w:tcW w:w="1008" w:type="dxa"/>
          </w:tcPr>
          <w:p w14:paraId="7AC8CA4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h </w:t>
            </w:r>
          </w:p>
        </w:tc>
        <w:tc>
          <w:tcPr>
            <w:tcW w:w="960" w:type="dxa"/>
          </w:tcPr>
          <w:p w14:paraId="0406101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 xml:space="preserve">c </w:t>
            </w:r>
          </w:p>
        </w:tc>
      </w:tr>
      <w:tr w:rsidR="008D3298" w:rsidRPr="00E07ADD" w14:paraId="0D17E170" w14:textId="77777777" w:rsidTr="00022148">
        <w:tc>
          <w:tcPr>
            <w:tcW w:w="1027" w:type="dxa"/>
          </w:tcPr>
          <w:p w14:paraId="4A31169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</w:rPr>
            </w:pPr>
            <w:r w:rsidRPr="00E07ADD">
              <w:rPr>
                <w:rFonts w:asciiTheme="minorHAnsi" w:hAnsiTheme="minorHAnsi" w:cstheme="minorHAnsi"/>
              </w:rPr>
              <w:t>Összesen</w:t>
            </w:r>
          </w:p>
        </w:tc>
        <w:tc>
          <w:tcPr>
            <w:tcW w:w="1012" w:type="dxa"/>
          </w:tcPr>
          <w:p w14:paraId="583BE58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07" w:type="dxa"/>
          </w:tcPr>
          <w:p w14:paraId="0CE1945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05" w:type="dxa"/>
          </w:tcPr>
          <w:p w14:paraId="4504595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16" w:type="dxa"/>
          </w:tcPr>
          <w:p w14:paraId="52E558D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14" w:type="dxa"/>
          </w:tcPr>
          <w:p w14:paraId="438E2D5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13" w:type="dxa"/>
          </w:tcPr>
          <w:p w14:paraId="406D1D8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1008" w:type="dxa"/>
          </w:tcPr>
          <w:p w14:paraId="35134247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  <w:tc>
          <w:tcPr>
            <w:tcW w:w="960" w:type="dxa"/>
          </w:tcPr>
          <w:p w14:paraId="3EE25D0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</w:p>
        </w:tc>
      </w:tr>
    </w:tbl>
    <w:p w14:paraId="68303DE2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color w:val="auto"/>
        </w:rPr>
      </w:pPr>
    </w:p>
    <w:p w14:paraId="1DC2E9C9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VÁ: </w:t>
      </w:r>
      <w:r w:rsidRPr="00E07ADD">
        <w:rPr>
          <w:rFonts w:asciiTheme="minorHAnsi" w:hAnsiTheme="minorHAnsi" w:cstheme="minorHAnsi"/>
          <w:sz w:val="23"/>
          <w:szCs w:val="23"/>
        </w:rPr>
        <w:t xml:space="preserve">Vállalatépítő </w:t>
      </w:r>
    </w:p>
    <w:p w14:paraId="598F7FF6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EL: </w:t>
      </w:r>
      <w:r w:rsidRPr="00E07ADD">
        <w:rPr>
          <w:rFonts w:asciiTheme="minorHAnsi" w:hAnsiTheme="minorHAnsi" w:cstheme="minorHAnsi"/>
          <w:sz w:val="23"/>
          <w:szCs w:val="23"/>
        </w:rPr>
        <w:t xml:space="preserve">Elnök </w:t>
      </w:r>
    </w:p>
    <w:p w14:paraId="712CE631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SE: </w:t>
      </w:r>
      <w:r w:rsidRPr="00E07ADD">
        <w:rPr>
          <w:rFonts w:asciiTheme="minorHAnsi" w:hAnsiTheme="minorHAnsi" w:cstheme="minorHAnsi"/>
          <w:sz w:val="23"/>
          <w:szCs w:val="23"/>
        </w:rPr>
        <w:t xml:space="preserve">Serkentő </w:t>
      </w:r>
    </w:p>
    <w:p w14:paraId="6287E03B" w14:textId="3632C10D" w:rsidR="008D3298" w:rsidRPr="00B21012" w:rsidRDefault="005E3BE2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B21012">
        <w:rPr>
          <w:rFonts w:asciiTheme="minorHAnsi" w:hAnsiTheme="minorHAnsi" w:cstheme="minorHAnsi"/>
          <w:i/>
          <w:iCs/>
          <w:sz w:val="23"/>
          <w:szCs w:val="23"/>
        </w:rPr>
        <w:t>PA</w:t>
      </w:r>
      <w:r w:rsidR="008D3298" w:rsidRPr="00B21012">
        <w:rPr>
          <w:rFonts w:asciiTheme="minorHAnsi" w:hAnsiTheme="minorHAnsi" w:cstheme="minorHAnsi"/>
          <w:sz w:val="23"/>
          <w:szCs w:val="23"/>
        </w:rPr>
        <w:t>:</w:t>
      </w:r>
      <w:r w:rsidR="00B21012" w:rsidRPr="00B21012">
        <w:rPr>
          <w:rFonts w:asciiTheme="minorHAnsi" w:hAnsiTheme="minorHAnsi" w:cstheme="minorHAnsi"/>
          <w:sz w:val="23"/>
          <w:szCs w:val="23"/>
        </w:rPr>
        <w:t xml:space="preserve"> </w:t>
      </w:r>
      <w:r w:rsidRPr="00B21012">
        <w:rPr>
          <w:rFonts w:asciiTheme="minorHAnsi" w:hAnsiTheme="minorHAnsi" w:cstheme="minorHAnsi"/>
          <w:sz w:val="23"/>
          <w:szCs w:val="23"/>
        </w:rPr>
        <w:t>Palánta</w:t>
      </w:r>
      <w:r w:rsidR="00B21012">
        <w:rPr>
          <w:rFonts w:asciiTheme="minorHAnsi" w:hAnsiTheme="minorHAnsi" w:cstheme="minorHAnsi"/>
          <w:sz w:val="23"/>
          <w:szCs w:val="23"/>
        </w:rPr>
        <w:t xml:space="preserve"> </w:t>
      </w:r>
      <w:r w:rsidR="00B21012" w:rsidRPr="00B21012">
        <w:rPr>
          <w:rFonts w:asciiTheme="minorHAnsi" w:hAnsiTheme="minorHAnsi" w:cstheme="minorHAnsi"/>
          <w:sz w:val="23"/>
          <w:szCs w:val="23"/>
        </w:rPr>
        <w:t>(</w:t>
      </w:r>
      <w:r w:rsidR="008D3298" w:rsidRPr="00B21012">
        <w:rPr>
          <w:rFonts w:asciiTheme="minorHAnsi" w:hAnsiTheme="minorHAnsi" w:cstheme="minorHAnsi"/>
          <w:sz w:val="23"/>
          <w:szCs w:val="23"/>
        </w:rPr>
        <w:t>Ötletgyártó</w:t>
      </w:r>
      <w:r w:rsidR="00B21012" w:rsidRPr="00B21012">
        <w:rPr>
          <w:rFonts w:asciiTheme="minorHAnsi" w:hAnsiTheme="minorHAnsi" w:cstheme="minorHAnsi"/>
          <w:sz w:val="23"/>
          <w:szCs w:val="23"/>
        </w:rPr>
        <w:t>)</w:t>
      </w:r>
    </w:p>
    <w:p w14:paraId="11B23025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FO: </w:t>
      </w:r>
      <w:r w:rsidRPr="00E07ADD">
        <w:rPr>
          <w:rFonts w:asciiTheme="minorHAnsi" w:hAnsiTheme="minorHAnsi" w:cstheme="minorHAnsi"/>
          <w:sz w:val="23"/>
          <w:szCs w:val="23"/>
        </w:rPr>
        <w:t xml:space="preserve">Forrásfeltáró </w:t>
      </w:r>
    </w:p>
    <w:p w14:paraId="7BEDC6D1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HE: </w:t>
      </w:r>
      <w:r w:rsidRPr="00E07ADD">
        <w:rPr>
          <w:rFonts w:asciiTheme="minorHAnsi" w:hAnsiTheme="minorHAnsi" w:cstheme="minorHAnsi"/>
          <w:sz w:val="23"/>
          <w:szCs w:val="23"/>
        </w:rPr>
        <w:t xml:space="preserve">Helyzetértékelő </w:t>
      </w:r>
    </w:p>
    <w:p w14:paraId="6BF135C9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CS: </w:t>
      </w:r>
      <w:r w:rsidRPr="00E07ADD">
        <w:rPr>
          <w:rFonts w:asciiTheme="minorHAnsi" w:hAnsiTheme="minorHAnsi" w:cstheme="minorHAnsi"/>
          <w:sz w:val="23"/>
          <w:szCs w:val="23"/>
        </w:rPr>
        <w:t xml:space="preserve">Csapatjátékos </w:t>
      </w:r>
    </w:p>
    <w:p w14:paraId="1FA95596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i/>
          <w:iCs/>
          <w:sz w:val="23"/>
          <w:szCs w:val="23"/>
        </w:rPr>
        <w:t xml:space="preserve">ME: </w:t>
      </w:r>
      <w:r w:rsidRPr="00E07ADD">
        <w:rPr>
          <w:rFonts w:asciiTheme="minorHAnsi" w:hAnsiTheme="minorHAnsi" w:cstheme="minorHAnsi"/>
          <w:sz w:val="23"/>
          <w:szCs w:val="23"/>
        </w:rPr>
        <w:t>Megvalósító</w:t>
      </w:r>
    </w:p>
    <w:p w14:paraId="3E450ED2" w14:textId="77777777" w:rsidR="008D3298" w:rsidRPr="00E07ADD" w:rsidRDefault="008D3298" w:rsidP="008D3298">
      <w:pPr>
        <w:rPr>
          <w:rFonts w:cstheme="minorHAnsi"/>
          <w:color w:val="000000"/>
          <w:sz w:val="23"/>
          <w:szCs w:val="23"/>
        </w:rPr>
      </w:pPr>
      <w:r w:rsidRPr="00E07ADD">
        <w:rPr>
          <w:rFonts w:cstheme="minorHAnsi"/>
          <w:sz w:val="23"/>
          <w:szCs w:val="23"/>
        </w:rPr>
        <w:br w:type="page"/>
      </w:r>
    </w:p>
    <w:p w14:paraId="7A565205" w14:textId="77777777" w:rsidR="008D3298" w:rsidRDefault="008D3298" w:rsidP="008D3298">
      <w:pPr>
        <w:pStyle w:val="Default"/>
        <w:jc w:val="center"/>
        <w:rPr>
          <w:rFonts w:asciiTheme="minorHAnsi" w:hAnsiTheme="minorHAnsi" w:cstheme="minorHAnsi"/>
          <w:b/>
          <w:bCs/>
          <w:szCs w:val="23"/>
        </w:rPr>
      </w:pPr>
      <w:r>
        <w:rPr>
          <w:rFonts w:asciiTheme="minorHAnsi" w:hAnsiTheme="minorHAnsi" w:cstheme="minorHAnsi"/>
          <w:b/>
          <w:bCs/>
          <w:szCs w:val="23"/>
        </w:rPr>
        <w:t>A pontszámok rövid értelmezése</w:t>
      </w:r>
    </w:p>
    <w:p w14:paraId="5C9591CF" w14:textId="77777777" w:rsidR="008D3298" w:rsidRPr="00E07ADD" w:rsidRDefault="008D3298" w:rsidP="008D3298">
      <w:pPr>
        <w:pStyle w:val="Default"/>
        <w:jc w:val="center"/>
        <w:rPr>
          <w:rFonts w:asciiTheme="minorHAnsi" w:hAnsiTheme="minorHAnsi" w:cstheme="minorHAnsi"/>
          <w:szCs w:val="23"/>
        </w:rPr>
      </w:pPr>
    </w:p>
    <w:p w14:paraId="7107A61C" w14:textId="77777777" w:rsidR="008D3298" w:rsidRPr="00E07ADD" w:rsidRDefault="008D3298" w:rsidP="00CA7C65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sz w:val="23"/>
          <w:szCs w:val="23"/>
        </w:rPr>
        <w:t xml:space="preserve">A legtöbb pontot kapott funkció lesz az, amelyben a csapatmunka során a leginkább sikeresnek bizonyulhat. A második legmagasabb pontszám másodlagos csoportszerepét jelzi, amelyet szintén be tud tölteni, ha az elsőre nincs szükség. </w:t>
      </w:r>
    </w:p>
    <w:p w14:paraId="4D7C804C" w14:textId="77777777" w:rsidR="008D3298" w:rsidRPr="00E07ADD" w:rsidRDefault="008D3298" w:rsidP="00CA7C65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E07ADD">
        <w:rPr>
          <w:rFonts w:asciiTheme="minorHAnsi" w:hAnsiTheme="minorHAnsi" w:cstheme="minorHAnsi"/>
          <w:sz w:val="23"/>
          <w:szCs w:val="23"/>
        </w:rPr>
        <w:t>A két legalacsonyabb pontszám azokhoz a funkciókhoz tartozik, amelyek betöltésére valószínűleg kevéssé alkalmas. Ahelyett, hogy ezeket pótolni próbálná, keressen olyan munkatársakat, akik ebből a szempontból tehetségesebbek.</w:t>
      </w:r>
    </w:p>
    <w:p w14:paraId="3C52D4D4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50BB8E19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E07ADD">
        <w:rPr>
          <w:rFonts w:asciiTheme="minorHAnsi" w:hAnsiTheme="minorHAnsi" w:cstheme="minorHAnsi"/>
          <w:b/>
          <w:bCs/>
          <w:sz w:val="23"/>
          <w:szCs w:val="23"/>
        </w:rPr>
        <w:t>Leírások</w:t>
      </w:r>
    </w:p>
    <w:p w14:paraId="4647410E" w14:textId="77777777" w:rsidR="008D3298" w:rsidRPr="00E07ADD" w:rsidRDefault="008D3298" w:rsidP="008D329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2739"/>
        <w:gridCol w:w="2217"/>
      </w:tblGrid>
      <w:tr w:rsidR="008D3298" w:rsidRPr="00E07ADD" w14:paraId="74D0B496" w14:textId="77777777" w:rsidTr="00022148">
        <w:tc>
          <w:tcPr>
            <w:tcW w:w="1838" w:type="dxa"/>
          </w:tcPr>
          <w:p w14:paraId="3697861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Típus </w:t>
            </w:r>
          </w:p>
        </w:tc>
        <w:tc>
          <w:tcPr>
            <w:tcW w:w="2268" w:type="dxa"/>
          </w:tcPr>
          <w:p w14:paraId="6E00B9B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Jellemzői </w:t>
            </w:r>
          </w:p>
        </w:tc>
        <w:tc>
          <w:tcPr>
            <w:tcW w:w="2739" w:type="dxa"/>
          </w:tcPr>
          <w:p w14:paraId="2CE1574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Előnyös tulajdonságai </w:t>
            </w:r>
          </w:p>
        </w:tc>
        <w:tc>
          <w:tcPr>
            <w:tcW w:w="2217" w:type="dxa"/>
          </w:tcPr>
          <w:p w14:paraId="5BDE28D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Lehetséges hibái </w:t>
            </w:r>
          </w:p>
        </w:tc>
      </w:tr>
      <w:tr w:rsidR="008D3298" w:rsidRPr="00E07ADD" w14:paraId="28AFF189" w14:textId="77777777" w:rsidTr="00022148">
        <w:tc>
          <w:tcPr>
            <w:tcW w:w="1838" w:type="dxa"/>
          </w:tcPr>
          <w:p w14:paraId="05ACD67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Vállalatépítő </w:t>
            </w:r>
          </w:p>
        </w:tc>
        <w:tc>
          <w:tcPr>
            <w:tcW w:w="2268" w:type="dxa"/>
          </w:tcPr>
          <w:p w14:paraId="52ABF2A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konzervatív, kötelességtudó, kiszámítható </w:t>
            </w:r>
          </w:p>
        </w:tc>
        <w:tc>
          <w:tcPr>
            <w:tcW w:w="2739" w:type="dxa"/>
          </w:tcPr>
          <w:p w14:paraId="2988308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szervező, </w:t>
            </w:r>
          </w:p>
          <w:p w14:paraId="68BA98A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gondolkodású, </w:t>
            </w:r>
          </w:p>
          <w:p w14:paraId="597F81A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kemény munkához szokott, </w:t>
            </w:r>
          </w:p>
          <w:p w14:paraId="0B9CEF7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fegyelmezett </w:t>
            </w:r>
          </w:p>
        </w:tc>
        <w:tc>
          <w:tcPr>
            <w:tcW w:w="2217" w:type="dxa"/>
          </w:tcPr>
          <w:p w14:paraId="1E9B198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Kissé rugalmatlan, </w:t>
            </w:r>
          </w:p>
          <w:p w14:paraId="3F2FD29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>kevéssé fogékony az új ötletek irán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t</w:t>
            </w: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</w:p>
        </w:tc>
      </w:tr>
      <w:tr w:rsidR="008D3298" w:rsidRPr="00E07ADD" w14:paraId="37F12E73" w14:textId="77777777" w:rsidTr="00022148">
        <w:tc>
          <w:tcPr>
            <w:tcW w:w="1838" w:type="dxa"/>
          </w:tcPr>
          <w:p w14:paraId="00D1CB1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Elnök </w:t>
            </w:r>
          </w:p>
        </w:tc>
        <w:tc>
          <w:tcPr>
            <w:tcW w:w="2268" w:type="dxa"/>
          </w:tcPr>
          <w:p w14:paraId="0B6925A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nyugodt, </w:t>
            </w:r>
          </w:p>
          <w:p w14:paraId="5BD6012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biztos magában, kellő önuralommal rendelkezik </w:t>
            </w:r>
          </w:p>
        </w:tc>
        <w:tc>
          <w:tcPr>
            <w:tcW w:w="2739" w:type="dxa"/>
          </w:tcPr>
          <w:p w14:paraId="3BF8500A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képes mindenkit előítéletek nélkül és pusztán érdemei alapján értékelni, </w:t>
            </w:r>
          </w:p>
          <w:p w14:paraId="4023574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célorientált </w:t>
            </w:r>
          </w:p>
        </w:tc>
        <w:tc>
          <w:tcPr>
            <w:tcW w:w="2217" w:type="dxa"/>
          </w:tcPr>
          <w:p w14:paraId="26D7980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átlagosan kreatív és intelligens </w:t>
            </w:r>
          </w:p>
        </w:tc>
      </w:tr>
      <w:tr w:rsidR="008D3298" w:rsidRPr="00E07ADD" w14:paraId="6CE56903" w14:textId="77777777" w:rsidTr="00022148">
        <w:tc>
          <w:tcPr>
            <w:tcW w:w="1838" w:type="dxa"/>
          </w:tcPr>
          <w:p w14:paraId="3A8FB1B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Serkentő </w:t>
            </w:r>
          </w:p>
        </w:tc>
        <w:tc>
          <w:tcPr>
            <w:tcW w:w="2268" w:type="dxa"/>
          </w:tcPr>
          <w:p w14:paraId="35A0AAD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Aktív, </w:t>
            </w:r>
          </w:p>
          <w:p w14:paraId="6FC5F3C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dinamikus </w:t>
            </w:r>
          </w:p>
        </w:tc>
        <w:tc>
          <w:tcPr>
            <w:tcW w:w="2739" w:type="dxa"/>
          </w:tcPr>
          <w:p w14:paraId="18253F8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küzd a cselekvésképtelenség, </w:t>
            </w:r>
          </w:p>
          <w:p w14:paraId="6803072A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hatékonyság hiánya, az önelégültség, az önáltatás ellen </w:t>
            </w:r>
          </w:p>
        </w:tc>
        <w:tc>
          <w:tcPr>
            <w:tcW w:w="2217" w:type="dxa"/>
          </w:tcPr>
          <w:p w14:paraId="5736D06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ingerültségre, türelmetlenségre és erőszakra hajlamos </w:t>
            </w:r>
          </w:p>
        </w:tc>
      </w:tr>
      <w:tr w:rsidR="008D3298" w:rsidRPr="00E07ADD" w14:paraId="7EDC39B4" w14:textId="77777777" w:rsidTr="00022148">
        <w:tc>
          <w:tcPr>
            <w:tcW w:w="1838" w:type="dxa"/>
          </w:tcPr>
          <w:p w14:paraId="37FA8C61" w14:textId="446880DC" w:rsidR="008D3298" w:rsidRPr="00E07ADD" w:rsidRDefault="00B21012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Palánta (Ö</w:t>
            </w:r>
            <w:r w:rsidR="008D3298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tletgyártó</w:t>
            </w:r>
            <w:r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)</w:t>
            </w:r>
            <w:r w:rsidR="008D3298"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268" w:type="dxa"/>
          </w:tcPr>
          <w:p w14:paraId="21E83B7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individualista, </w:t>
            </w:r>
          </w:p>
          <w:p w14:paraId="653EBA2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komoly gondolkodású, </w:t>
            </w:r>
          </w:p>
          <w:p w14:paraId="3277FCD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új utakat keres </w:t>
            </w:r>
          </w:p>
        </w:tc>
        <w:tc>
          <w:tcPr>
            <w:tcW w:w="2739" w:type="dxa"/>
          </w:tcPr>
          <w:p w14:paraId="402B0D4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szellem embere, </w:t>
            </w:r>
          </w:p>
          <w:p w14:paraId="4EA8785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képzeletgazdag, </w:t>
            </w:r>
          </w:p>
          <w:p w14:paraId="301C7F03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nagy tudású, kiváló értelmi képességekkel rendelkezik </w:t>
            </w:r>
          </w:p>
        </w:tc>
        <w:tc>
          <w:tcPr>
            <w:tcW w:w="2217" w:type="dxa"/>
          </w:tcPr>
          <w:p w14:paraId="504169C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fellegekben jár, </w:t>
            </w:r>
          </w:p>
          <w:p w14:paraId="788419B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törődik a részletekkel és a formaságokkal </w:t>
            </w:r>
          </w:p>
        </w:tc>
      </w:tr>
      <w:tr w:rsidR="008D3298" w:rsidRPr="00E07ADD" w14:paraId="644EC0F2" w14:textId="77777777" w:rsidTr="00022148">
        <w:tc>
          <w:tcPr>
            <w:tcW w:w="1838" w:type="dxa"/>
          </w:tcPr>
          <w:p w14:paraId="619EAAB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Forrásfeltáró </w:t>
            </w:r>
          </w:p>
        </w:tc>
        <w:tc>
          <w:tcPr>
            <w:tcW w:w="2268" w:type="dxa"/>
          </w:tcPr>
          <w:p w14:paraId="1F0755B1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extravertált, </w:t>
            </w:r>
          </w:p>
          <w:p w14:paraId="776F37C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törekvő, </w:t>
            </w:r>
          </w:p>
          <w:p w14:paraId="00BB83E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érdeklődő, </w:t>
            </w:r>
          </w:p>
          <w:p w14:paraId="34C091E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kommunikatív </w:t>
            </w:r>
          </w:p>
        </w:tc>
        <w:tc>
          <w:tcPr>
            <w:tcW w:w="2739" w:type="dxa"/>
          </w:tcPr>
          <w:p w14:paraId="5AA957D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kapcsolattartó, </w:t>
            </w:r>
          </w:p>
          <w:p w14:paraId="2D9B455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értesült, </w:t>
            </w:r>
          </w:p>
          <w:p w14:paraId="38C0946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 tud felelni a kihívásoknak </w:t>
            </w:r>
          </w:p>
        </w:tc>
        <w:tc>
          <w:tcPr>
            <w:tcW w:w="2217" w:type="dxa"/>
          </w:tcPr>
          <w:p w14:paraId="4F0A96F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kezdeti lelkesedés lankadásával elveszíti érdeklődését </w:t>
            </w:r>
          </w:p>
        </w:tc>
      </w:tr>
      <w:tr w:rsidR="008D3298" w:rsidRPr="00E07ADD" w14:paraId="6DF2E739" w14:textId="77777777" w:rsidTr="00022148">
        <w:tc>
          <w:tcPr>
            <w:tcW w:w="1838" w:type="dxa"/>
          </w:tcPr>
          <w:p w14:paraId="3C4CF2B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Helyzetértékelő </w:t>
            </w:r>
          </w:p>
        </w:tc>
        <w:tc>
          <w:tcPr>
            <w:tcW w:w="2268" w:type="dxa"/>
          </w:tcPr>
          <w:p w14:paraId="6F08E292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megfontolt, </w:t>
            </w:r>
          </w:p>
          <w:p w14:paraId="42E8F7CB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érzelmek nélkül, józanon ítél </w:t>
            </w:r>
          </w:p>
        </w:tc>
        <w:tc>
          <w:tcPr>
            <w:tcW w:w="2739" w:type="dxa"/>
          </w:tcPr>
          <w:p w14:paraId="7E771137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 ítélőképességgel rendelkezik, </w:t>
            </w:r>
          </w:p>
          <w:p w14:paraId="38DC6F7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előrelátó, </w:t>
            </w:r>
          </w:p>
          <w:p w14:paraId="7BAC945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gyakorlatias </w:t>
            </w:r>
          </w:p>
        </w:tc>
        <w:tc>
          <w:tcPr>
            <w:tcW w:w="2217" w:type="dxa"/>
          </w:tcPr>
          <w:p w14:paraId="26C4FB8C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alulmotivált, másokat sem inspirál </w:t>
            </w:r>
          </w:p>
        </w:tc>
      </w:tr>
      <w:tr w:rsidR="008D3298" w:rsidRPr="00E07ADD" w14:paraId="617E8521" w14:textId="77777777" w:rsidTr="00022148">
        <w:tc>
          <w:tcPr>
            <w:tcW w:w="1838" w:type="dxa"/>
          </w:tcPr>
          <w:p w14:paraId="1A9D6CD8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Csapatjátékos </w:t>
            </w:r>
          </w:p>
        </w:tc>
        <w:tc>
          <w:tcPr>
            <w:tcW w:w="2268" w:type="dxa"/>
          </w:tcPr>
          <w:p w14:paraId="24656D1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társas hajlamú, </w:t>
            </w:r>
          </w:p>
          <w:p w14:paraId="6217D8C9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jóindulatú, </w:t>
            </w:r>
          </w:p>
          <w:p w14:paraId="47E47C6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érzékeny </w:t>
            </w:r>
          </w:p>
        </w:tc>
        <w:tc>
          <w:tcPr>
            <w:tcW w:w="2739" w:type="dxa"/>
          </w:tcPr>
          <w:p w14:paraId="238525AE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jól reagál különféle személyiségekre és szituációkra, </w:t>
            </w:r>
          </w:p>
          <w:p w14:paraId="460348C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erősíti a csapatszellemet </w:t>
            </w:r>
          </w:p>
        </w:tc>
        <w:tc>
          <w:tcPr>
            <w:tcW w:w="2217" w:type="dxa"/>
          </w:tcPr>
          <w:p w14:paraId="070B8F20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a kritikus pillanatokban határozatlan </w:t>
            </w:r>
          </w:p>
        </w:tc>
      </w:tr>
      <w:tr w:rsidR="008D3298" w:rsidRPr="00E07ADD" w14:paraId="6C0F574B" w14:textId="77777777" w:rsidTr="00022148">
        <w:tc>
          <w:tcPr>
            <w:tcW w:w="1838" w:type="dxa"/>
          </w:tcPr>
          <w:p w14:paraId="4DC6404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Megvalósító </w:t>
            </w:r>
          </w:p>
        </w:tc>
        <w:tc>
          <w:tcPr>
            <w:tcW w:w="2268" w:type="dxa"/>
          </w:tcPr>
          <w:p w14:paraId="499C6584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precíz, </w:t>
            </w:r>
          </w:p>
          <w:p w14:paraId="0FEF599D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rendszerető, </w:t>
            </w:r>
          </w:p>
          <w:p w14:paraId="6C4D9BA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lelkiismeretes, </w:t>
            </w:r>
          </w:p>
        </w:tc>
        <w:tc>
          <w:tcPr>
            <w:tcW w:w="2739" w:type="dxa"/>
          </w:tcPr>
          <w:p w14:paraId="7859114F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tökéletességre törekszik, </w:t>
            </w:r>
          </w:p>
          <w:p w14:paraId="0BF9F405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nem hagy semmit befejezetlenül </w:t>
            </w:r>
          </w:p>
        </w:tc>
        <w:tc>
          <w:tcPr>
            <w:tcW w:w="2217" w:type="dxa"/>
          </w:tcPr>
          <w:p w14:paraId="0F132216" w14:textId="77777777" w:rsidR="008D3298" w:rsidRPr="00E07ADD" w:rsidRDefault="008D3298" w:rsidP="00022148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  <w:r w:rsidRPr="00E07ADD">
              <w:rPr>
                <w:rFonts w:asciiTheme="minorHAnsi" w:hAnsiTheme="minorHAnsi" w:cstheme="minorHAnsi"/>
                <w:sz w:val="23"/>
                <w:szCs w:val="23"/>
              </w:rPr>
              <w:t xml:space="preserve">csekélységek miatt aggódik, nem tudja elengedni magát </w:t>
            </w:r>
          </w:p>
        </w:tc>
      </w:tr>
    </w:tbl>
    <w:p w14:paraId="753AA2CA" w14:textId="7E05CF23" w:rsidR="00006F95" w:rsidRDefault="00006F95" w:rsidP="00006F95">
      <w:pPr>
        <w:pStyle w:val="Default"/>
      </w:pPr>
    </w:p>
    <w:p w14:paraId="3FE85AB1" w14:textId="77777777" w:rsidR="00EC743B" w:rsidRDefault="00EC743B" w:rsidP="00006F95">
      <w:pPr>
        <w:pStyle w:val="Default"/>
      </w:pPr>
    </w:p>
    <w:p w14:paraId="069CEA91" w14:textId="7FE5DA03" w:rsidR="00BA712F" w:rsidRDefault="00BA712F" w:rsidP="006E37E1">
      <w:pPr>
        <w:pStyle w:val="Listaszerbekezds"/>
        <w:ind w:left="0"/>
        <w:rPr>
          <w:b/>
          <w:bCs/>
        </w:rPr>
      </w:pPr>
      <w:r>
        <w:rPr>
          <w:b/>
          <w:bCs/>
        </w:rPr>
        <w:t>4.2. Csoportnorma</w:t>
      </w:r>
      <w:r w:rsidR="00C4688A">
        <w:rPr>
          <w:b/>
          <w:bCs/>
        </w:rPr>
        <w:t xml:space="preserve"> és k</w:t>
      </w:r>
      <w:r>
        <w:rPr>
          <w:b/>
          <w:bCs/>
        </w:rPr>
        <w:t>onformitás</w:t>
      </w:r>
    </w:p>
    <w:p w14:paraId="2FE99A6E" w14:textId="38A75E5A" w:rsidR="00D5257A" w:rsidRDefault="00D5257A" w:rsidP="006E37E1">
      <w:pPr>
        <w:pStyle w:val="Listaszerbekezds"/>
        <w:ind w:left="0"/>
        <w:jc w:val="both"/>
      </w:pPr>
      <w:r w:rsidRPr="00D5257A">
        <w:t>Minden csoport kialakít</w:t>
      </w:r>
      <w:r>
        <w:t xml:space="preserve"> saját </w:t>
      </w:r>
      <w:r w:rsidRPr="00D5257A">
        <w:t>normákat</w:t>
      </w:r>
      <w:r>
        <w:t>, amely</w:t>
      </w:r>
      <w:r w:rsidR="003A1648">
        <w:t>ek</w:t>
      </w:r>
      <w:r>
        <w:t xml:space="preserve"> a </w:t>
      </w:r>
      <w:r w:rsidRPr="00D5257A">
        <w:t>tagok által elfogadott</w:t>
      </w:r>
      <w:r>
        <w:t xml:space="preserve"> és követett</w:t>
      </w:r>
      <w:r w:rsidRPr="00D5257A">
        <w:t xml:space="preserve"> magatartási</w:t>
      </w:r>
      <w:r>
        <w:t xml:space="preserve"> mintákra vonatkozik, </w:t>
      </w:r>
      <w:r w:rsidR="00B24799">
        <w:t xml:space="preserve">és </w:t>
      </w:r>
      <w:r w:rsidR="003A1648">
        <w:t>amelyek</w:t>
      </w:r>
      <w:r w:rsidR="00B24799">
        <w:t xml:space="preserve"> ezáltal</w:t>
      </w:r>
      <w:r w:rsidR="003A1648">
        <w:t xml:space="preserve"> </w:t>
      </w:r>
      <w:r w:rsidRPr="00D5257A">
        <w:t>kifejezik, mit kell és mit nem szabad tenni bizonyos körülmények között</w:t>
      </w:r>
      <w:r w:rsidR="00B24799">
        <w:t>.</w:t>
      </w:r>
    </w:p>
    <w:p w14:paraId="7C6ADD2C" w14:textId="1033B910" w:rsidR="000B1C80" w:rsidRDefault="00B24852" w:rsidP="006E37E1">
      <w:pPr>
        <w:jc w:val="both"/>
      </w:pPr>
      <w:r>
        <w:t>Az egyén a csoport tagjaként vágyik a csoport elfogadására</w:t>
      </w:r>
      <w:r w:rsidR="0003718D">
        <w:t xml:space="preserve">, ezért </w:t>
      </w:r>
      <w:r w:rsidR="006045E7">
        <w:t xml:space="preserve">igyekszik </w:t>
      </w:r>
      <w:r w:rsidR="0003718D">
        <w:t>megfelel</w:t>
      </w:r>
      <w:r w:rsidR="006045E7">
        <w:t>ni</w:t>
      </w:r>
      <w:r w:rsidR="0003718D">
        <w:t xml:space="preserve"> a csoportnormának. </w:t>
      </w:r>
      <w:r w:rsidR="006045E7">
        <w:t>Ennél fogva a csoportok erős nyomást gyakorolhatnak az egyes tagokra</w:t>
      </w:r>
      <w:r w:rsidR="0089555E">
        <w:t>, hogy megváltoztassák attitűdjeiket, viselkedésüket a normáknak megfelelően.</w:t>
      </w:r>
      <w:r w:rsidR="00876894">
        <w:t xml:space="preserve"> A konformitás</w:t>
      </w:r>
      <w:r w:rsidR="00B23820">
        <w:t xml:space="preserve"> lényegében az egyén igazodása a csoportnormához. A konform viselkedés lehet az is</w:t>
      </w:r>
      <w:r w:rsidR="000B1C80">
        <w:t xml:space="preserve">, amikor </w:t>
      </w:r>
      <w:r w:rsidR="000B1C80" w:rsidRPr="000B1C80">
        <w:t>az egyén</w:t>
      </w:r>
      <w:r w:rsidR="006E37E1">
        <w:t xml:space="preserve"> -</w:t>
      </w:r>
      <w:r w:rsidR="000B1C80">
        <w:t xml:space="preserve"> többnyire csoportnyomás hatására - </w:t>
      </w:r>
      <w:r w:rsidR="000B1C80" w:rsidRPr="000B1C80">
        <w:t xml:space="preserve">csak azért fogad el egy nézetet, vagy viselkedést, mert nem akar </w:t>
      </w:r>
      <w:r w:rsidR="0015065E" w:rsidRPr="000B1C80">
        <w:t>szembe szegülni</w:t>
      </w:r>
      <w:r w:rsidR="000B1C80" w:rsidRPr="000B1C80">
        <w:t xml:space="preserve"> a csoporttal.</w:t>
      </w:r>
    </w:p>
    <w:p w14:paraId="2B4F4B11" w14:textId="29331C04" w:rsidR="000B15EE" w:rsidRDefault="000B15EE" w:rsidP="006E37E1">
      <w:pPr>
        <w:jc w:val="both"/>
      </w:pPr>
      <w:r w:rsidRPr="00D50426">
        <w:rPr>
          <w:highlight w:val="yellow"/>
        </w:rPr>
        <w:t>Videoillusztráció</w:t>
      </w:r>
      <w:r w:rsidR="00D50426">
        <w:t xml:space="preserve"> – tanári magyarázat</w:t>
      </w:r>
    </w:p>
    <w:p w14:paraId="11A9DA49" w14:textId="4C02B9E4" w:rsidR="00604058" w:rsidRDefault="00604058" w:rsidP="006E37E1">
      <w:pPr>
        <w:jc w:val="both"/>
      </w:pPr>
      <w:r w:rsidRPr="00604058">
        <w:t>Konformitás - Holt költők társasága</w:t>
      </w:r>
    </w:p>
    <w:p w14:paraId="4251EFB9" w14:textId="273A4F83" w:rsidR="000B15EE" w:rsidRDefault="00FF79FE" w:rsidP="006E37E1">
      <w:pPr>
        <w:jc w:val="both"/>
      </w:pPr>
      <w:hyperlink r:id="rId9" w:history="1">
        <w:r w:rsidR="000B15EE">
          <w:rPr>
            <w:rStyle w:val="Hiperhivatkozs"/>
          </w:rPr>
          <w:t>https://www.youtube.com/watch?v=bBQC8sCrA9c</w:t>
        </w:r>
      </w:hyperlink>
    </w:p>
    <w:p w14:paraId="3947DDAD" w14:textId="77777777" w:rsidR="000B15EE" w:rsidRDefault="000B15EE" w:rsidP="006E37E1">
      <w:pPr>
        <w:jc w:val="both"/>
      </w:pPr>
    </w:p>
    <w:p w14:paraId="1908F258" w14:textId="1A759B16" w:rsidR="00F44C28" w:rsidRPr="000B1C80" w:rsidRDefault="00F44C28" w:rsidP="006E37E1">
      <w:pPr>
        <w:jc w:val="both"/>
      </w:pPr>
      <w:r>
        <w:t>A normák ismeretében érthetjük meg a deviáns</w:t>
      </w:r>
      <w:r w:rsidR="00BB0D62">
        <w:t xml:space="preserve"> (lopás, fizikai vagy verbális agresszió)</w:t>
      </w:r>
      <w:r w:rsidR="006B55F6">
        <w:t xml:space="preserve"> stb.</w:t>
      </w:r>
      <w:r>
        <w:t xml:space="preserve"> munkahelyi viselkedést</w:t>
      </w:r>
      <w:r w:rsidR="00BC6E19">
        <w:t xml:space="preserve"> is</w:t>
      </w:r>
      <w:r w:rsidR="006B55F6">
        <w:t xml:space="preserve">: olyan </w:t>
      </w:r>
      <w:r w:rsidR="00603DD5">
        <w:t>a szervezeti normákat sértő viselkedés,</w:t>
      </w:r>
      <w:r w:rsidR="005D5076">
        <w:t xml:space="preserve"> amely veszélyezteti a szervezet illetve tagjai jólétét.</w:t>
      </w:r>
    </w:p>
    <w:p w14:paraId="07DB769E" w14:textId="2AB3E1F0" w:rsidR="00B24852" w:rsidRPr="00D5257A" w:rsidRDefault="00B24852" w:rsidP="00B24799">
      <w:pPr>
        <w:pStyle w:val="Listaszerbekezds"/>
        <w:ind w:left="284"/>
        <w:jc w:val="both"/>
      </w:pPr>
    </w:p>
    <w:p w14:paraId="787BB55C" w14:textId="6E82EDD9" w:rsidR="009F09DD" w:rsidRDefault="009F09DD" w:rsidP="00435073">
      <w:pPr>
        <w:pStyle w:val="Listaszerbekezds"/>
        <w:ind w:left="0"/>
        <w:rPr>
          <w:b/>
          <w:bCs/>
        </w:rPr>
      </w:pPr>
      <w:r>
        <w:rPr>
          <w:b/>
          <w:bCs/>
        </w:rPr>
        <w:t>4.3. Mére</w:t>
      </w:r>
      <w:r w:rsidR="006B5305">
        <w:rPr>
          <w:b/>
          <w:bCs/>
        </w:rPr>
        <w:t>t</w:t>
      </w:r>
    </w:p>
    <w:p w14:paraId="2FEB9592" w14:textId="42356DD2" w:rsidR="008B5242" w:rsidRDefault="00435073" w:rsidP="001C461E">
      <w:pPr>
        <w:pStyle w:val="Listaszerbekezds"/>
        <w:ind w:left="0"/>
        <w:jc w:val="both"/>
      </w:pPr>
      <w:r>
        <w:t>A csoport méretével összefüggésbe hozható</w:t>
      </w:r>
      <w:r w:rsidR="002C3EAC">
        <w:t xml:space="preserve"> a csoport teljesítménye. </w:t>
      </w:r>
      <w:r w:rsidR="000D3A61">
        <w:t>De ez attól függ, hogy mia a csoport feladata. A k</w:t>
      </w:r>
      <w:r w:rsidR="002C3EAC">
        <w:t>isebb csoportok (kb. 7 főig)</w:t>
      </w:r>
      <w:r w:rsidR="00DD55B8">
        <w:t xml:space="preserve"> tudnak a legere</w:t>
      </w:r>
      <w:r w:rsidR="000D3A61">
        <w:t>d</w:t>
      </w:r>
      <w:r w:rsidR="00DD55B8">
        <w:t>ményesebb</w:t>
      </w:r>
      <w:r w:rsidR="000D3A61">
        <w:t xml:space="preserve">en együttműködni. Ha </w:t>
      </w:r>
      <w:r w:rsidR="00C63002">
        <w:t xml:space="preserve">eltérő szemléletet szeretnék behozni, vagy ötleteket generálni, akkor a 12-15 fős csoportok javasoltak. </w:t>
      </w:r>
      <w:r w:rsidR="00A422A4">
        <w:t xml:space="preserve">Ugyanakkor a csoport méretével </w:t>
      </w:r>
      <w:r w:rsidR="00386A02">
        <w:t xml:space="preserve">összefüggésbe </w:t>
      </w:r>
      <w:r w:rsidR="007E7948">
        <w:t xml:space="preserve">hozható </w:t>
      </w:r>
      <w:r w:rsidR="00386A02">
        <w:t>fontos jelenség a</w:t>
      </w:r>
      <w:r w:rsidR="007E7948">
        <w:t xml:space="preserve"> társas </w:t>
      </w:r>
      <w:r w:rsidR="0087348F">
        <w:t>lazsálás, amely</w:t>
      </w:r>
      <w:r w:rsidR="00386A02">
        <w:t xml:space="preserve"> arra utal, hogy a csoport</w:t>
      </w:r>
      <w:r w:rsidR="0087348F">
        <w:t>ta</w:t>
      </w:r>
      <w:r w:rsidR="0096566D">
        <w:t>g</w:t>
      </w:r>
      <w:r w:rsidR="00386A02">
        <w:t>ok az önálló munkavégzéssel szemben kevesebb erőfeszítést tesznek a közös munkába</w:t>
      </w:r>
      <w:r w:rsidR="007A40BB">
        <w:t>, ezáltal megd</w:t>
      </w:r>
      <w:r w:rsidR="0087348F">
        <w:t xml:space="preserve">öntve </w:t>
      </w:r>
      <w:r w:rsidR="007A40BB">
        <w:t>az</w:t>
      </w:r>
      <w:r w:rsidR="0087348F">
        <w:t>t</w:t>
      </w:r>
      <w:r w:rsidR="007A40BB">
        <w:t xml:space="preserve"> a nézet, hogy a közös munka eredményesebb, mint az egyéni munkavégzés. </w:t>
      </w:r>
      <w:r w:rsidR="0087348F">
        <w:t xml:space="preserve"> Hogyan csökkenthető a társas lazsálás valószínűsége?</w:t>
      </w:r>
    </w:p>
    <w:p w14:paraId="2886F65D" w14:textId="55E35218" w:rsidR="00CA4425" w:rsidRDefault="00AF5E31" w:rsidP="00FF24D4">
      <w:pPr>
        <w:pStyle w:val="Listaszerbekezds"/>
        <w:numPr>
          <w:ilvl w:val="0"/>
          <w:numId w:val="10"/>
        </w:numPr>
      </w:pPr>
      <w:r>
        <w:t>Legyen közös csoportcél</w:t>
      </w:r>
      <w:r w:rsidR="00B754E5">
        <w:t>.</w:t>
      </w:r>
    </w:p>
    <w:p w14:paraId="724DBA86" w14:textId="52D5E25D" w:rsidR="009D23E1" w:rsidRDefault="009D23E1" w:rsidP="00FF24D4">
      <w:pPr>
        <w:pStyle w:val="Listaszerbekezds"/>
        <w:numPr>
          <w:ilvl w:val="0"/>
          <w:numId w:val="10"/>
        </w:numPr>
      </w:pPr>
      <w:r>
        <w:t xml:space="preserve">Alakítsunk ki csoportok közötti versenyt, </w:t>
      </w:r>
      <w:r w:rsidR="0096566D" w:rsidRPr="0096566D">
        <w:t>amely a</w:t>
      </w:r>
      <w:r w:rsidR="00D25DC6">
        <w:t>z egyes csop</w:t>
      </w:r>
      <w:r w:rsidR="008D78A6">
        <w:t>o</w:t>
      </w:r>
      <w:r w:rsidR="00D25DC6">
        <w:t>rtok teljesítményére fókuszál</w:t>
      </w:r>
      <w:r w:rsidR="008D78A6">
        <w:t>.</w:t>
      </w:r>
    </w:p>
    <w:p w14:paraId="50170877" w14:textId="7259F30F" w:rsidR="009D23E1" w:rsidRDefault="009D23E1" w:rsidP="00FF24D4">
      <w:pPr>
        <w:pStyle w:val="Listaszerbekezds"/>
        <w:numPr>
          <w:ilvl w:val="0"/>
          <w:numId w:val="10"/>
        </w:numPr>
      </w:pPr>
      <w:r>
        <w:t>A csoporttagok értékeljék (adjanak visszajelzést) egymás munkáját</w:t>
      </w:r>
      <w:r w:rsidR="00C817FC">
        <w:t>.</w:t>
      </w:r>
    </w:p>
    <w:p w14:paraId="381813C0" w14:textId="7FCE6827" w:rsidR="00AE520E" w:rsidRDefault="001F5AC2" w:rsidP="00FF24D4">
      <w:pPr>
        <w:pStyle w:val="Listaszerbekezds"/>
        <w:numPr>
          <w:ilvl w:val="0"/>
          <w:numId w:val="10"/>
        </w:numPr>
      </w:pPr>
      <w:r>
        <w:t>Azokat a személyeket vála</w:t>
      </w:r>
      <w:r w:rsidR="00B754E5">
        <w:t>s</w:t>
      </w:r>
      <w:r>
        <w:t>szuk ki csoportmunkára, akik erős</w:t>
      </w:r>
      <w:r w:rsidR="0096566D" w:rsidRPr="0096566D">
        <w:t xml:space="preserve"> motivációval rendelkeznek, és</w:t>
      </w:r>
      <w:r w:rsidR="00AE520E">
        <w:t xml:space="preserve"> szeretnek</w:t>
      </w:r>
      <w:r w:rsidR="0096566D" w:rsidRPr="0096566D">
        <w:t xml:space="preserve"> csoport</w:t>
      </w:r>
      <w:r w:rsidR="00AE520E">
        <w:t xml:space="preserve">ban </w:t>
      </w:r>
      <w:r w:rsidR="0096566D" w:rsidRPr="0096566D">
        <w:t>dolgoz</w:t>
      </w:r>
      <w:r w:rsidR="00B754E5">
        <w:t>n</w:t>
      </w:r>
      <w:r w:rsidR="00AE520E">
        <w:t>i.</w:t>
      </w:r>
    </w:p>
    <w:p w14:paraId="6FF918B3" w14:textId="450D70BF" w:rsidR="0096566D" w:rsidRDefault="0096566D" w:rsidP="00FF24D4">
      <w:pPr>
        <w:pStyle w:val="Listaszerbekezds"/>
        <w:numPr>
          <w:ilvl w:val="0"/>
          <w:numId w:val="10"/>
        </w:numPr>
      </w:pPr>
      <w:r w:rsidRPr="0096566D">
        <w:t>A</w:t>
      </w:r>
      <w:r w:rsidR="007D7097">
        <w:t xml:space="preserve"> csoportjutal</w:t>
      </w:r>
      <w:r w:rsidR="000E6CC4">
        <w:t xml:space="preserve">om esetén is tegyük azonosíthatóvá </w:t>
      </w:r>
      <w:r w:rsidRPr="0096566D">
        <w:t>az egyes tagok egyedi hozzájárulás</w:t>
      </w:r>
      <w:r w:rsidR="000E6CC4">
        <w:t>át.</w:t>
      </w:r>
    </w:p>
    <w:p w14:paraId="025C0AC9" w14:textId="77777777" w:rsidR="0087348F" w:rsidRDefault="0087348F" w:rsidP="00435073">
      <w:pPr>
        <w:pStyle w:val="Listaszerbekezds"/>
        <w:ind w:left="0"/>
      </w:pPr>
    </w:p>
    <w:p w14:paraId="476ECD98" w14:textId="77777777" w:rsidR="00386A02" w:rsidRPr="008B5242" w:rsidRDefault="00386A02" w:rsidP="00435073">
      <w:pPr>
        <w:pStyle w:val="Listaszerbekezds"/>
        <w:ind w:left="0"/>
      </w:pPr>
    </w:p>
    <w:p w14:paraId="677627D8" w14:textId="0C3693D4" w:rsidR="006B5305" w:rsidRPr="0005598F" w:rsidRDefault="006B5305" w:rsidP="00BA712F">
      <w:pPr>
        <w:pStyle w:val="Listaszerbekezds"/>
        <w:ind w:left="284"/>
        <w:rPr>
          <w:b/>
          <w:bCs/>
        </w:rPr>
      </w:pPr>
      <w:r>
        <w:rPr>
          <w:b/>
          <w:bCs/>
        </w:rPr>
        <w:t>4.4. Csoportkohézió</w:t>
      </w:r>
    </w:p>
    <w:p w14:paraId="55A60053" w14:textId="6ED89501" w:rsidR="00776C9A" w:rsidRDefault="00753DC5" w:rsidP="00E62F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 csoportkohézió arról árulkodik, hogy a tagok mennyire vo</w:t>
      </w:r>
      <w:r w:rsidR="00E87E19">
        <w:rPr>
          <w:rFonts w:ascii="Calibri" w:hAnsi="Calibri" w:cs="Calibri"/>
          <w:sz w:val="20"/>
          <w:szCs w:val="20"/>
        </w:rPr>
        <w:t>nzódnak a csoporthoz, illetve milyen mértékben szeretnének a csoport tagjai maradni.</w:t>
      </w:r>
      <w:r w:rsidR="00F64BEF">
        <w:rPr>
          <w:rFonts w:ascii="Calibri" w:hAnsi="Calibri" w:cs="Calibri"/>
          <w:sz w:val="20"/>
          <w:szCs w:val="20"/>
        </w:rPr>
        <w:t xml:space="preserve"> </w:t>
      </w:r>
      <w:r w:rsidR="00F64BEF" w:rsidRPr="00F64BEF">
        <w:rPr>
          <w:rFonts w:ascii="Calibri" w:hAnsi="Calibri" w:cs="Calibri"/>
          <w:sz w:val="20"/>
          <w:szCs w:val="20"/>
        </w:rPr>
        <w:t xml:space="preserve">A kohéziós képesség </w:t>
      </w:r>
      <w:r w:rsidR="00776C9A">
        <w:rPr>
          <w:rFonts w:ascii="Calibri" w:hAnsi="Calibri" w:cs="Calibri"/>
          <w:sz w:val="20"/>
          <w:szCs w:val="20"/>
        </w:rPr>
        <w:t xml:space="preserve">a normákkal együttesen </w:t>
      </w:r>
      <w:r w:rsidR="00F64BEF" w:rsidRPr="00F64BEF">
        <w:rPr>
          <w:rFonts w:ascii="Calibri" w:hAnsi="Calibri" w:cs="Calibri"/>
          <w:sz w:val="20"/>
          <w:szCs w:val="20"/>
        </w:rPr>
        <w:t xml:space="preserve">befolyásolja a csoport </w:t>
      </w:r>
      <w:r w:rsidR="00620198">
        <w:rPr>
          <w:rFonts w:ascii="Calibri" w:hAnsi="Calibri" w:cs="Calibri"/>
          <w:sz w:val="20"/>
          <w:szCs w:val="20"/>
        </w:rPr>
        <w:t>produktivitását</w:t>
      </w:r>
      <w:r w:rsidR="00F32389">
        <w:rPr>
          <w:rFonts w:ascii="Calibri" w:hAnsi="Calibri" w:cs="Calibri"/>
          <w:sz w:val="20"/>
          <w:szCs w:val="20"/>
        </w:rPr>
        <w:t>.</w:t>
      </w:r>
      <w:r w:rsidR="00776C9A" w:rsidRPr="00776C9A">
        <w:t xml:space="preserve"> </w:t>
      </w:r>
      <w:r w:rsidR="00776C9A">
        <w:t>H</w:t>
      </w:r>
      <w:r w:rsidR="00776C9A" w:rsidRPr="00776C9A">
        <w:rPr>
          <w:rFonts w:ascii="Calibri" w:hAnsi="Calibri" w:cs="Calibri"/>
          <w:sz w:val="20"/>
          <w:szCs w:val="20"/>
        </w:rPr>
        <w:t xml:space="preserve">a </w:t>
      </w:r>
      <w:r w:rsidR="0087059B">
        <w:rPr>
          <w:rFonts w:ascii="Calibri" w:hAnsi="Calibri" w:cs="Calibri"/>
          <w:sz w:val="20"/>
          <w:szCs w:val="20"/>
        </w:rPr>
        <w:t>erős</w:t>
      </w:r>
      <w:r w:rsidR="00776C9A">
        <w:rPr>
          <w:rFonts w:ascii="Calibri" w:hAnsi="Calibri" w:cs="Calibri"/>
          <w:sz w:val="20"/>
          <w:szCs w:val="20"/>
        </w:rPr>
        <w:t xml:space="preserve"> a kohézió </w:t>
      </w:r>
      <w:r w:rsidR="00776C9A" w:rsidRPr="00776C9A">
        <w:rPr>
          <w:rFonts w:ascii="Calibri" w:hAnsi="Calibri" w:cs="Calibri"/>
          <w:sz w:val="20"/>
          <w:szCs w:val="20"/>
        </w:rPr>
        <w:t>és a teljesítmény</w:t>
      </w:r>
      <w:r w:rsidR="00776C9A">
        <w:rPr>
          <w:rFonts w:ascii="Calibri" w:hAnsi="Calibri" w:cs="Calibri"/>
          <w:sz w:val="20"/>
          <w:szCs w:val="20"/>
        </w:rPr>
        <w:t>re vonatkozó</w:t>
      </w:r>
      <w:r w:rsidR="00776C9A" w:rsidRPr="00776C9A">
        <w:rPr>
          <w:rFonts w:ascii="Calibri" w:hAnsi="Calibri" w:cs="Calibri"/>
          <w:sz w:val="20"/>
          <w:szCs w:val="20"/>
        </w:rPr>
        <w:t xml:space="preserve"> normá</w:t>
      </w:r>
      <w:r w:rsidR="00776C9A">
        <w:rPr>
          <w:rFonts w:ascii="Calibri" w:hAnsi="Calibri" w:cs="Calibri"/>
          <w:sz w:val="20"/>
          <w:szCs w:val="20"/>
        </w:rPr>
        <w:t>k</w:t>
      </w:r>
      <w:r w:rsidR="00776C9A" w:rsidRPr="00776C9A">
        <w:rPr>
          <w:rFonts w:ascii="Calibri" w:hAnsi="Calibri" w:cs="Calibri"/>
          <w:sz w:val="20"/>
          <w:szCs w:val="20"/>
        </w:rPr>
        <w:t xml:space="preserve"> alacsonyak, akkor a termelékenység </w:t>
      </w:r>
      <w:r w:rsidR="00371E58">
        <w:rPr>
          <w:rFonts w:ascii="Calibri" w:hAnsi="Calibri" w:cs="Calibri"/>
          <w:sz w:val="20"/>
          <w:szCs w:val="20"/>
        </w:rPr>
        <w:t xml:space="preserve">is </w:t>
      </w:r>
      <w:r w:rsidR="00776C9A" w:rsidRPr="00776C9A">
        <w:rPr>
          <w:rFonts w:ascii="Calibri" w:hAnsi="Calibri" w:cs="Calibri"/>
          <w:sz w:val="20"/>
          <w:szCs w:val="20"/>
        </w:rPr>
        <w:t xml:space="preserve">alacsony lesz. Ha </w:t>
      </w:r>
      <w:r w:rsidR="00912E1D">
        <w:rPr>
          <w:rFonts w:ascii="Calibri" w:hAnsi="Calibri" w:cs="Calibri"/>
          <w:sz w:val="20"/>
          <w:szCs w:val="20"/>
        </w:rPr>
        <w:t>gyenge</w:t>
      </w:r>
      <w:r w:rsidR="00371E58">
        <w:rPr>
          <w:rFonts w:ascii="Calibri" w:hAnsi="Calibri" w:cs="Calibri"/>
          <w:sz w:val="20"/>
          <w:szCs w:val="20"/>
        </w:rPr>
        <w:t xml:space="preserve"> a kohézió </w:t>
      </w:r>
      <w:r w:rsidR="00776C9A" w:rsidRPr="00776C9A">
        <w:rPr>
          <w:rFonts w:ascii="Calibri" w:hAnsi="Calibri" w:cs="Calibri"/>
          <w:sz w:val="20"/>
          <w:szCs w:val="20"/>
        </w:rPr>
        <w:t>és a teljesítménynormák magasak, a termelékenység növekszik, de kevesebb</w:t>
      </w:r>
      <w:r w:rsidR="00371E58">
        <w:rPr>
          <w:rFonts w:ascii="Calibri" w:hAnsi="Calibri" w:cs="Calibri"/>
          <w:sz w:val="20"/>
          <w:szCs w:val="20"/>
        </w:rPr>
        <w:t xml:space="preserve"> lesz</w:t>
      </w:r>
      <w:r w:rsidR="00776C9A" w:rsidRPr="00776C9A">
        <w:rPr>
          <w:rFonts w:ascii="Calibri" w:hAnsi="Calibri" w:cs="Calibri"/>
          <w:sz w:val="20"/>
          <w:szCs w:val="20"/>
        </w:rPr>
        <w:t>, mint a</w:t>
      </w:r>
      <w:r w:rsidR="00371E58">
        <w:rPr>
          <w:rFonts w:ascii="Calibri" w:hAnsi="Calibri" w:cs="Calibri"/>
          <w:sz w:val="20"/>
          <w:szCs w:val="20"/>
        </w:rPr>
        <w:t xml:space="preserve">z erős kohézió és </w:t>
      </w:r>
      <w:r w:rsidR="00776C9A" w:rsidRPr="00776C9A">
        <w:rPr>
          <w:rFonts w:ascii="Calibri" w:hAnsi="Calibri" w:cs="Calibri"/>
          <w:sz w:val="20"/>
          <w:szCs w:val="20"/>
        </w:rPr>
        <w:t xml:space="preserve">magas </w:t>
      </w:r>
      <w:r w:rsidR="00371E58">
        <w:rPr>
          <w:rFonts w:ascii="Calibri" w:hAnsi="Calibri" w:cs="Calibri"/>
          <w:sz w:val="20"/>
          <w:szCs w:val="20"/>
        </w:rPr>
        <w:t>teljesítménynormák</w:t>
      </w:r>
      <w:r w:rsidR="008D516C">
        <w:rPr>
          <w:rFonts w:ascii="Calibri" w:hAnsi="Calibri" w:cs="Calibri"/>
          <w:sz w:val="20"/>
          <w:szCs w:val="20"/>
        </w:rPr>
        <w:t xml:space="preserve"> esetén. </w:t>
      </w:r>
      <w:r w:rsidR="00371E58">
        <w:rPr>
          <w:rFonts w:ascii="Calibri" w:hAnsi="Calibri" w:cs="Calibri"/>
          <w:sz w:val="20"/>
          <w:szCs w:val="20"/>
        </w:rPr>
        <w:t xml:space="preserve"> </w:t>
      </w:r>
      <w:r w:rsidR="00776C9A" w:rsidRPr="00776C9A">
        <w:rPr>
          <w:rFonts w:ascii="Calibri" w:hAnsi="Calibri" w:cs="Calibri"/>
          <w:sz w:val="20"/>
          <w:szCs w:val="20"/>
        </w:rPr>
        <w:t xml:space="preserve">Amikor </w:t>
      </w:r>
      <w:r w:rsidR="008D516C">
        <w:rPr>
          <w:rFonts w:ascii="Calibri" w:hAnsi="Calibri" w:cs="Calibri"/>
          <w:sz w:val="20"/>
          <w:szCs w:val="20"/>
        </w:rPr>
        <w:t>a</w:t>
      </w:r>
      <w:r w:rsidR="00776C9A" w:rsidRPr="00776C9A">
        <w:rPr>
          <w:rFonts w:ascii="Calibri" w:hAnsi="Calibri" w:cs="Calibri"/>
          <w:sz w:val="20"/>
          <w:szCs w:val="20"/>
        </w:rPr>
        <w:t xml:space="preserve"> </w:t>
      </w:r>
      <w:r w:rsidR="008D516C">
        <w:rPr>
          <w:rFonts w:ascii="Calibri" w:hAnsi="Calibri" w:cs="Calibri"/>
          <w:sz w:val="20"/>
          <w:szCs w:val="20"/>
        </w:rPr>
        <w:t>kohézi</w:t>
      </w:r>
      <w:r w:rsidR="00563474">
        <w:rPr>
          <w:rFonts w:ascii="Calibri" w:hAnsi="Calibri" w:cs="Calibri"/>
          <w:sz w:val="20"/>
          <w:szCs w:val="20"/>
        </w:rPr>
        <w:t>ó gyenge</w:t>
      </w:r>
      <w:r w:rsidR="00776C9A" w:rsidRPr="00776C9A">
        <w:rPr>
          <w:rFonts w:ascii="Calibri" w:hAnsi="Calibri" w:cs="Calibri"/>
          <w:sz w:val="20"/>
          <w:szCs w:val="20"/>
        </w:rPr>
        <w:t xml:space="preserve"> és a teljesítménynormák </w:t>
      </w:r>
      <w:r w:rsidR="00563474">
        <w:rPr>
          <w:rFonts w:ascii="Calibri" w:hAnsi="Calibri" w:cs="Calibri"/>
          <w:sz w:val="20"/>
          <w:szCs w:val="20"/>
        </w:rPr>
        <w:t xml:space="preserve">is </w:t>
      </w:r>
      <w:r w:rsidR="00776C9A" w:rsidRPr="00776C9A">
        <w:rPr>
          <w:rFonts w:ascii="Calibri" w:hAnsi="Calibri" w:cs="Calibri"/>
          <w:sz w:val="20"/>
          <w:szCs w:val="20"/>
        </w:rPr>
        <w:t xml:space="preserve">alacsonyak, a termelékenység általában az alacsony és közepes tartományba </w:t>
      </w:r>
      <w:r w:rsidR="00E62F6E">
        <w:rPr>
          <w:rFonts w:ascii="Calibri" w:hAnsi="Calibri" w:cs="Calibri"/>
          <w:sz w:val="20"/>
          <w:szCs w:val="20"/>
        </w:rPr>
        <w:t xml:space="preserve">fog esni. </w:t>
      </w:r>
    </w:p>
    <w:p w14:paraId="060A1991" w14:textId="578A1539" w:rsidR="00776C9A" w:rsidRDefault="00776C9A" w:rsidP="002E78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675D0518" w14:textId="79C680D0" w:rsidR="007A1D1F" w:rsidRDefault="0013795E" w:rsidP="002E78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Ábra: </w:t>
      </w:r>
      <w:r w:rsidR="007A1D1F">
        <w:rPr>
          <w:rFonts w:ascii="Calibri" w:hAnsi="Calibri" w:cs="Calibri"/>
          <w:sz w:val="20"/>
          <w:szCs w:val="20"/>
        </w:rPr>
        <w:t xml:space="preserve">A </w:t>
      </w:r>
      <w:r>
        <w:rPr>
          <w:rFonts w:ascii="Calibri" w:hAnsi="Calibri" w:cs="Calibri"/>
          <w:sz w:val="20"/>
          <w:szCs w:val="20"/>
        </w:rPr>
        <w:t>kohézió</w:t>
      </w:r>
      <w:r w:rsidR="007A1D1F">
        <w:rPr>
          <w:rFonts w:ascii="Calibri" w:hAnsi="Calibri" w:cs="Calibri"/>
          <w:sz w:val="20"/>
          <w:szCs w:val="20"/>
        </w:rPr>
        <w:t xml:space="preserve"> és a </w:t>
      </w:r>
      <w:r>
        <w:rPr>
          <w:rFonts w:ascii="Calibri" w:hAnsi="Calibri" w:cs="Calibri"/>
          <w:sz w:val="20"/>
          <w:szCs w:val="20"/>
        </w:rPr>
        <w:t>teljesítménynormák</w:t>
      </w:r>
      <w:r w:rsidR="007A1D1F">
        <w:rPr>
          <w:rFonts w:ascii="Calibri" w:hAnsi="Calibri" w:cs="Calibri"/>
          <w:sz w:val="20"/>
          <w:szCs w:val="20"/>
        </w:rPr>
        <w:t xml:space="preserve"> hatása a</w:t>
      </w:r>
      <w:r>
        <w:rPr>
          <w:rFonts w:ascii="Calibri" w:hAnsi="Calibri" w:cs="Calibri"/>
          <w:sz w:val="20"/>
          <w:szCs w:val="20"/>
        </w:rPr>
        <w:t xml:space="preserve">z </w:t>
      </w:r>
      <w:r w:rsidR="006532B4">
        <w:rPr>
          <w:rFonts w:ascii="Calibri" w:hAnsi="Calibri" w:cs="Calibri"/>
          <w:sz w:val="20"/>
          <w:szCs w:val="20"/>
        </w:rPr>
        <w:t>termelékenységre</w:t>
      </w:r>
      <w:r>
        <w:rPr>
          <w:rFonts w:ascii="Calibri" w:hAnsi="Calibri" w:cs="Calibri"/>
          <w:sz w:val="20"/>
          <w:szCs w:val="20"/>
        </w:rPr>
        <w:t xml:space="preserve"> (Robbins-Judge, 2018, </w:t>
      </w:r>
      <w:r w:rsidR="004C371E">
        <w:rPr>
          <w:rFonts w:ascii="Calibri" w:hAnsi="Calibri" w:cs="Calibri"/>
          <w:sz w:val="20"/>
          <w:szCs w:val="20"/>
        </w:rPr>
        <w:t>193. 0.)</w:t>
      </w:r>
    </w:p>
    <w:p w14:paraId="4F489EA7" w14:textId="54E94A9A" w:rsidR="00F02BBC" w:rsidRDefault="00F02BBC" w:rsidP="002E78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eastAsia="Times New Roman"/>
          <w:noProof/>
        </w:rPr>
        <w:drawing>
          <wp:inline distT="0" distB="0" distL="0" distR="0" wp14:anchorId="33038A24" wp14:editId="59073214">
            <wp:extent cx="3371850" cy="2528888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798" cy="253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ECE2B" w14:textId="77777777" w:rsidR="00E40B6C" w:rsidRDefault="00E40B6C">
      <w:pPr>
        <w:rPr>
          <w:b/>
          <w:bCs/>
        </w:rPr>
      </w:pPr>
      <w:r>
        <w:rPr>
          <w:b/>
          <w:bCs/>
        </w:rPr>
        <w:br w:type="page"/>
      </w:r>
    </w:p>
    <w:p w14:paraId="7993196B" w14:textId="47F949B0" w:rsidR="00DE491B" w:rsidRPr="00A04C95" w:rsidRDefault="00DE491B" w:rsidP="00A04C95">
      <w:pPr>
        <w:rPr>
          <w:b/>
          <w:bCs/>
        </w:rPr>
      </w:pPr>
      <w:r w:rsidRPr="00A04C95">
        <w:rPr>
          <w:b/>
          <w:bCs/>
        </w:rPr>
        <w:t>Fogalomtár (10db)</w:t>
      </w:r>
    </w:p>
    <w:p w14:paraId="30B57847" w14:textId="77777777" w:rsidR="009B6792" w:rsidRDefault="00392EE8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Csoport</w:t>
      </w:r>
      <w:r w:rsidR="009B6792">
        <w:t xml:space="preserve">: </w:t>
      </w:r>
      <w:r w:rsidR="009B6792" w:rsidRPr="003A532F">
        <w:rPr>
          <w:color w:val="212529"/>
          <w:shd w:val="clear" w:color="auto" w:fill="FFFFFF"/>
        </w:rPr>
        <w:t>két vagy több olyan ember együttesét, akik rendszeresen interakcióba lépnek egymással valamilyen közös cél elérése érdekében</w:t>
      </w:r>
      <w:r w:rsidR="009B6792" w:rsidRPr="00A04C95">
        <w:t xml:space="preserve"> </w:t>
      </w:r>
    </w:p>
    <w:p w14:paraId="650A8067" w14:textId="56EFAF91" w:rsidR="00392EE8" w:rsidRDefault="00392EE8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Formális csoport</w:t>
      </w:r>
      <w:r w:rsidR="009B6792">
        <w:t xml:space="preserve">: </w:t>
      </w:r>
      <w:r w:rsidR="007C4F3B" w:rsidRPr="002B0A83">
        <w:t>a szervezeti munkamegosztás alapján a vezetői döntések ere</w:t>
      </w:r>
      <w:r w:rsidR="007C4F3B">
        <w:t>d</w:t>
      </w:r>
      <w:r w:rsidR="007C4F3B" w:rsidRPr="002B0A83">
        <w:t xml:space="preserve">ményeképpen, a strukturális koordinációs eszközök alkalmazásával </w:t>
      </w:r>
      <w:r w:rsidR="007C4F3B">
        <w:t>létrehozott cs</w:t>
      </w:r>
      <w:r w:rsidR="00E709AB">
        <w:t>o</w:t>
      </w:r>
      <w:r w:rsidR="007C4F3B">
        <w:t>port</w:t>
      </w:r>
    </w:p>
    <w:p w14:paraId="442F28CA" w14:textId="351B5342" w:rsidR="00E709AB" w:rsidRDefault="00E709AB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Informális csoport</w:t>
      </w:r>
      <w:r>
        <w:t>:</w:t>
      </w:r>
      <w:r w:rsidR="00EF39E7">
        <w:t xml:space="preserve"> a</w:t>
      </w:r>
      <w:r>
        <w:t xml:space="preserve"> </w:t>
      </w:r>
      <w:r w:rsidR="00EF39E7" w:rsidRPr="003A532F">
        <w:rPr>
          <w:rFonts w:eastAsia="Times New Roman" w:cstheme="minorHAnsi"/>
          <w:lang w:eastAsia="hu-HU"/>
        </w:rPr>
        <w:t xml:space="preserve">tagok társas-érzelmi igényeinek hatására szabadon, saját elhatározásukból </w:t>
      </w:r>
      <w:r w:rsidR="00194BCA" w:rsidRPr="003A532F">
        <w:rPr>
          <w:rFonts w:eastAsia="Times New Roman" w:cstheme="minorHAnsi"/>
          <w:lang w:eastAsia="hu-HU"/>
        </w:rPr>
        <w:t>létrehozott vagy spontán keletkező csoportok</w:t>
      </w:r>
      <w:r w:rsidR="00EF39E7" w:rsidRPr="003A532F">
        <w:rPr>
          <w:rFonts w:eastAsia="Times New Roman" w:cstheme="minorHAnsi"/>
          <w:lang w:eastAsia="hu-HU"/>
        </w:rPr>
        <w:t xml:space="preserve"> létre őket, </w:t>
      </w:r>
      <w:r w:rsidR="00194BCA" w:rsidRPr="003A532F">
        <w:rPr>
          <w:rFonts w:eastAsia="Times New Roman" w:cstheme="minorHAnsi"/>
          <w:lang w:eastAsia="hu-HU"/>
        </w:rPr>
        <w:t>amelyek a formális cosportok mellett képződnek a szervezetben.</w:t>
      </w:r>
    </w:p>
    <w:p w14:paraId="6B24440B" w14:textId="77777777" w:rsidR="00F258EB" w:rsidRDefault="009B6792" w:rsidP="003A532F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Koalíció</w:t>
      </w:r>
      <w:r w:rsidR="00194BCA" w:rsidRPr="003A532F">
        <w:rPr>
          <w:b/>
          <w:bCs/>
        </w:rPr>
        <w:t>:</w:t>
      </w:r>
      <w:r w:rsidR="00194BCA">
        <w:t xml:space="preserve"> olyan szerveződések, amelyekben a tagok mindannyiuk számára lényeges közös célok elérése érdekében működnek együtt</w:t>
      </w:r>
      <w:r w:rsidR="005837DF">
        <w:t>.</w:t>
      </w:r>
    </w:p>
    <w:p w14:paraId="6D2436A5" w14:textId="1E70DEE9" w:rsidR="005837DF" w:rsidRDefault="00025445" w:rsidP="003A532F">
      <w:pPr>
        <w:pStyle w:val="Listaszerbekezds"/>
        <w:numPr>
          <w:ilvl w:val="0"/>
          <w:numId w:val="18"/>
        </w:numPr>
        <w:ind w:left="425" w:hanging="425"/>
        <w:contextualSpacing w:val="0"/>
        <w:jc w:val="both"/>
      </w:pPr>
      <w:r w:rsidRPr="003A532F">
        <w:rPr>
          <w:b/>
          <w:bCs/>
        </w:rPr>
        <w:t>Csoportnorma</w:t>
      </w:r>
      <w:r w:rsidR="005837DF">
        <w:t xml:space="preserve">: a </w:t>
      </w:r>
      <w:r w:rsidR="005837DF" w:rsidRPr="00D5257A">
        <w:t>tagok által elfogadott</w:t>
      </w:r>
      <w:r w:rsidR="005837DF">
        <w:t xml:space="preserve"> és követett</w:t>
      </w:r>
      <w:r w:rsidR="005837DF" w:rsidRPr="00D5257A">
        <w:t xml:space="preserve"> magatartási</w:t>
      </w:r>
      <w:r w:rsidR="005837DF">
        <w:t xml:space="preserve"> minták, amelyek </w:t>
      </w:r>
      <w:r w:rsidR="005837DF" w:rsidRPr="00D5257A">
        <w:t>kifejezik, mit kell és mit nem szabad tenni bizonyos körülmények között</w:t>
      </w:r>
      <w:r w:rsidR="005837DF">
        <w:t>.</w:t>
      </w:r>
    </w:p>
    <w:p w14:paraId="4D7393A9" w14:textId="538C3947" w:rsidR="00392EE8" w:rsidRPr="00A04C95" w:rsidRDefault="00392EE8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Konformitás</w:t>
      </w:r>
      <w:r w:rsidR="00F258EB">
        <w:t xml:space="preserve">: </w:t>
      </w:r>
      <w:r w:rsidR="00F258EB" w:rsidRPr="00F258EB">
        <w:t>az egyén igazodása a csoportnormához</w:t>
      </w:r>
      <w:r w:rsidR="00F258EB">
        <w:t xml:space="preserve">, </w:t>
      </w:r>
      <w:r w:rsidR="00F258EB" w:rsidRPr="00F258EB">
        <w:t>az egyén azért fogad el egy nézetet, vagy viselkedést, mert nem akar szembe szegülni a csoporttal.</w:t>
      </w:r>
    </w:p>
    <w:p w14:paraId="607FEE1A" w14:textId="5F325083" w:rsidR="00392EE8" w:rsidRDefault="00A04C95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Társas lazsálás</w:t>
      </w:r>
      <w:r w:rsidR="00F258EB">
        <w:t xml:space="preserve">: </w:t>
      </w:r>
      <w:r w:rsidR="00B57E10">
        <w:t>a csoporttagok az önálló munkavégzéssel szemben kevesebb erőfeszítést tesznek a közös munkába.</w:t>
      </w:r>
    </w:p>
    <w:p w14:paraId="4EB6BCEE" w14:textId="4CD9632B" w:rsidR="00A04C95" w:rsidRPr="00B57E10" w:rsidRDefault="00A04C95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Csoportkohézió</w:t>
      </w:r>
      <w:r w:rsidR="00B57E10" w:rsidRPr="00B57E10">
        <w:t xml:space="preserve">: azt fejezi ki, hogy </w:t>
      </w:r>
      <w:r w:rsidR="00B57E10" w:rsidRPr="003A532F">
        <w:rPr>
          <w:rFonts w:ascii="Calibri" w:hAnsi="Calibri" w:cs="Calibri"/>
        </w:rPr>
        <w:t>a tagok mennyire vonzódnak a csoporthoz, illetve milyen mértékben szeretnének a csoport tagjai maradni.</w:t>
      </w:r>
    </w:p>
    <w:p w14:paraId="73975465" w14:textId="77777777" w:rsidR="003A532F" w:rsidRDefault="00EE7D6A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Szerepkonfliktus</w:t>
      </w:r>
      <w:r w:rsidR="00B57E10">
        <w:t>: két vagy több szerepünkhöz tartozó elvárás ellentmondásos</w:t>
      </w:r>
      <w:r w:rsidR="003A532F">
        <w:t>.</w:t>
      </w:r>
    </w:p>
    <w:p w14:paraId="2844B749" w14:textId="4F00FA83" w:rsidR="003A532F" w:rsidRPr="000B1C80" w:rsidRDefault="00EE7D6A" w:rsidP="003A532F">
      <w:pPr>
        <w:pStyle w:val="Listaszerbekezds"/>
        <w:numPr>
          <w:ilvl w:val="0"/>
          <w:numId w:val="18"/>
        </w:numPr>
        <w:ind w:left="425" w:hanging="425"/>
        <w:contextualSpacing w:val="0"/>
      </w:pPr>
      <w:r w:rsidRPr="003A532F">
        <w:rPr>
          <w:b/>
          <w:bCs/>
        </w:rPr>
        <w:t>Deviáns viselkedés</w:t>
      </w:r>
      <w:r w:rsidR="003A532F">
        <w:t>: olyan normaszegő viselkedés, amely veszélyezteti a szervezet illetve tagjai jólétét.</w:t>
      </w:r>
    </w:p>
    <w:p w14:paraId="12B68685" w14:textId="6F3829EF" w:rsidR="00EE7D6A" w:rsidRPr="00A04C95" w:rsidRDefault="00EE7D6A" w:rsidP="003A532F"/>
    <w:p w14:paraId="039C48F6" w14:textId="77777777" w:rsidR="00A04C95" w:rsidRPr="00392EE8" w:rsidRDefault="00A04C95" w:rsidP="00392EE8">
      <w:pPr>
        <w:rPr>
          <w:b/>
          <w:bCs/>
        </w:rPr>
      </w:pPr>
    </w:p>
    <w:p w14:paraId="0C54CA4D" w14:textId="77777777" w:rsidR="00DE491B" w:rsidRDefault="00DE491B">
      <w:pPr>
        <w:rPr>
          <w:b/>
          <w:bCs/>
        </w:rPr>
      </w:pPr>
      <w:r>
        <w:rPr>
          <w:b/>
          <w:bCs/>
        </w:rPr>
        <w:br w:type="page"/>
      </w:r>
    </w:p>
    <w:p w14:paraId="4DBE6B02" w14:textId="77777777" w:rsidR="00DE491B" w:rsidRDefault="00DE491B" w:rsidP="00DE491B">
      <w:pPr>
        <w:rPr>
          <w:b/>
          <w:bCs/>
        </w:rPr>
      </w:pPr>
      <w:r w:rsidRPr="002A7B1E">
        <w:rPr>
          <w:b/>
          <w:bCs/>
        </w:rPr>
        <w:t>Ellenőrző kérdések (15 db)</w:t>
      </w:r>
    </w:p>
    <w:p w14:paraId="56030960" w14:textId="5733358B" w:rsidR="00DE491B" w:rsidRPr="00742412" w:rsidRDefault="004E74FA" w:rsidP="0052674D">
      <w:pPr>
        <w:pStyle w:val="Listaszerbekezds"/>
        <w:numPr>
          <w:ilvl w:val="0"/>
          <w:numId w:val="19"/>
        </w:numPr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formális csoport természetes úton kialakult csoport az egyéni és kollektív érdekeket szolgálja. H</w:t>
      </w:r>
    </w:p>
    <w:p w14:paraId="629A0091" w14:textId="126F53C7" w:rsidR="0050339D" w:rsidRPr="00742412" w:rsidRDefault="0050339D" w:rsidP="0052674D">
      <w:pPr>
        <w:pStyle w:val="Listaszerbekezds"/>
        <w:numPr>
          <w:ilvl w:val="0"/>
          <w:numId w:val="19"/>
        </w:numPr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formális csoportok a szervezet informális csoportjaiból alakulnak ki. H</w:t>
      </w:r>
    </w:p>
    <w:p w14:paraId="53EDA520" w14:textId="693C7787" w:rsidR="007B62B5" w:rsidRPr="00742412" w:rsidRDefault="007B62B5" w:rsidP="0052674D">
      <w:pPr>
        <w:pStyle w:val="Listaszerbekezds"/>
        <w:numPr>
          <w:ilvl w:val="0"/>
          <w:numId w:val="19"/>
        </w:numPr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normák a csoport viselkedésének bármely aspektusát lefedhetik. I</w:t>
      </w:r>
    </w:p>
    <w:p w14:paraId="4FC2622A" w14:textId="299085A9" w:rsidR="008F1337" w:rsidRPr="00742412" w:rsidRDefault="008F1337" w:rsidP="0052674D">
      <w:pPr>
        <w:pStyle w:val="Listaszerbekezds"/>
        <w:numPr>
          <w:ilvl w:val="0"/>
          <w:numId w:val="19"/>
        </w:numPr>
        <w:tabs>
          <w:tab w:val="right" w:pos="9072"/>
        </w:tabs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 szervezeti ábra megmutatja a szervezet formális és informális sajátosságait is. H</w:t>
      </w:r>
      <w:r w:rsidR="000C6D8D" w:rsidRPr="00742412">
        <w:rPr>
          <w:rFonts w:eastAsia="Times New Roman" w:cstheme="minorHAnsi"/>
          <w:lang w:eastAsia="hu-HU"/>
        </w:rPr>
        <w:tab/>
      </w:r>
    </w:p>
    <w:p w14:paraId="28646C7A" w14:textId="2AA68794" w:rsidR="000C6D8D" w:rsidRPr="00742412" w:rsidRDefault="000C6D8D" w:rsidP="0052674D">
      <w:pPr>
        <w:pStyle w:val="Listaszerbekezds"/>
        <w:numPr>
          <w:ilvl w:val="0"/>
          <w:numId w:val="19"/>
        </w:numPr>
        <w:tabs>
          <w:tab w:val="right" w:pos="9072"/>
        </w:tabs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Az informális csoportok kialakítják saját normáikat és szerepeiket, s íratlan szabályokat állítanak fel tagjaik számára.I</w:t>
      </w:r>
    </w:p>
    <w:p w14:paraId="51AC12FB" w14:textId="65489986" w:rsidR="0052674D" w:rsidRPr="00742412" w:rsidRDefault="0091151D" w:rsidP="00A12438">
      <w:pPr>
        <w:pStyle w:val="Listaszerbekezds"/>
        <w:numPr>
          <w:ilvl w:val="0"/>
          <w:numId w:val="19"/>
        </w:numPr>
        <w:tabs>
          <w:tab w:val="right" w:pos="9072"/>
        </w:tabs>
        <w:spacing w:after="0"/>
        <w:ind w:left="357" w:hanging="357"/>
        <w:contextualSpacing w:val="0"/>
        <w:rPr>
          <w:rFonts w:eastAsia="Times New Roman" w:cstheme="minorHAnsi"/>
          <w:lang w:eastAsia="hu-HU"/>
        </w:rPr>
      </w:pPr>
      <w:r w:rsidRPr="00742412">
        <w:rPr>
          <w:rFonts w:eastAsia="Times New Roman" w:cstheme="minorHAnsi"/>
          <w:lang w:eastAsia="hu-HU"/>
        </w:rPr>
        <w:t>Az alábbiak közül melyik hatékony a társas lógással szembeni küzdelemben?</w:t>
      </w:r>
    </w:p>
    <w:p w14:paraId="2D36A397" w14:textId="2729DBD6" w:rsidR="0091151D" w:rsidRPr="00742412" w:rsidRDefault="0091151D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</w:rPr>
      </w:pPr>
      <w:r w:rsidRPr="00742412">
        <w:rPr>
          <w:rFonts w:cstheme="minorHAnsi"/>
        </w:rPr>
        <w:t>siker esetén a csoport jutalmának növelése</w:t>
      </w:r>
    </w:p>
    <w:p w14:paraId="0BE37830" w14:textId="5492F4D7" w:rsidR="00A12438" w:rsidRPr="00742412" w:rsidRDefault="00A12438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  <w:u w:val="single"/>
        </w:rPr>
      </w:pPr>
      <w:r w:rsidRPr="00742412">
        <w:rPr>
          <w:rFonts w:cstheme="minorHAnsi"/>
        </w:rPr>
        <w:t xml:space="preserve"> </w:t>
      </w:r>
      <w:r w:rsidRPr="00742412">
        <w:rPr>
          <w:rFonts w:cstheme="minorHAnsi"/>
          <w:u w:val="single"/>
        </w:rPr>
        <w:t>a csoport eredményéhez való egyedi hozzájárulások előzetes meghatározása</w:t>
      </w:r>
    </w:p>
    <w:p w14:paraId="5FB8DF8C" w14:textId="4A4D1832" w:rsidR="00A12438" w:rsidRPr="00742412" w:rsidRDefault="00A12438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</w:rPr>
      </w:pPr>
      <w:r w:rsidRPr="00742412">
        <w:rPr>
          <w:rFonts w:cstheme="minorHAnsi"/>
        </w:rPr>
        <w:t>a csoport méretének növelése</w:t>
      </w:r>
    </w:p>
    <w:p w14:paraId="0AA61121" w14:textId="1B1C2409" w:rsidR="00A12438" w:rsidRPr="00742412" w:rsidRDefault="00A12438" w:rsidP="003A31F6">
      <w:pPr>
        <w:pStyle w:val="Listaszerbekezds"/>
        <w:numPr>
          <w:ilvl w:val="2"/>
          <w:numId w:val="20"/>
        </w:numPr>
        <w:tabs>
          <w:tab w:val="right" w:pos="9072"/>
        </w:tabs>
        <w:spacing w:after="0"/>
        <w:ind w:left="284" w:hanging="284"/>
        <w:contextualSpacing w:val="0"/>
        <w:rPr>
          <w:rFonts w:cstheme="minorHAnsi"/>
        </w:rPr>
      </w:pPr>
      <w:r w:rsidRPr="00742412">
        <w:rPr>
          <w:rFonts w:cstheme="minorHAnsi"/>
        </w:rPr>
        <w:t>a csoport terhelésének növelése</w:t>
      </w:r>
    </w:p>
    <w:p w14:paraId="219F24DE" w14:textId="77777777" w:rsidR="003A31F6" w:rsidRPr="00742412" w:rsidRDefault="003A31F6" w:rsidP="003A31F6">
      <w:pPr>
        <w:tabs>
          <w:tab w:val="right" w:pos="9072"/>
        </w:tabs>
        <w:spacing w:after="0"/>
        <w:rPr>
          <w:rFonts w:cstheme="minorHAnsi"/>
        </w:rPr>
      </w:pPr>
    </w:p>
    <w:p w14:paraId="1E143591" w14:textId="4E3A9C21" w:rsidR="00A12438" w:rsidRPr="00742412" w:rsidRDefault="00A12438" w:rsidP="00A12438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 xml:space="preserve">7. </w:t>
      </w:r>
      <w:r w:rsidR="007C1D10" w:rsidRPr="00742412">
        <w:rPr>
          <w:rFonts w:cstheme="minorHAnsi"/>
        </w:rPr>
        <w:t>Az informális csoportot a ________ jellemzi.</w:t>
      </w:r>
    </w:p>
    <w:p w14:paraId="39847249" w14:textId="05249B67" w:rsidR="007C1D10" w:rsidRPr="00742412" w:rsidRDefault="00627FAB" w:rsidP="003A31F6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742412">
        <w:rPr>
          <w:rFonts w:cstheme="minorHAnsi"/>
          <w:u w:val="single"/>
        </w:rPr>
        <w:t>a. társas kapcsolati igények kielégítése</w:t>
      </w:r>
    </w:p>
    <w:p w14:paraId="2963D357" w14:textId="46133065" w:rsidR="001E778E" w:rsidRPr="00742412" w:rsidRDefault="001E778E" w:rsidP="003A31F6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rendszeres feladatvégrehajtás</w:t>
      </w:r>
    </w:p>
    <w:p w14:paraId="38601331" w14:textId="33BD7871" w:rsidR="001E778E" w:rsidRPr="00742412" w:rsidRDefault="001E778E" w:rsidP="003A31F6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 xml:space="preserve">c. várható magatartás előrejelzése </w:t>
      </w:r>
    </w:p>
    <w:p w14:paraId="7B36ECBA" w14:textId="017F930D" w:rsidR="00627FAB" w:rsidRPr="00742412" w:rsidRDefault="001E778E" w:rsidP="003A31F6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d. szervezeti célok elérése</w:t>
      </w:r>
    </w:p>
    <w:p w14:paraId="163913DF" w14:textId="26BC03B1" w:rsidR="00E03EB2" w:rsidRPr="00742412" w:rsidRDefault="00E03EB2" w:rsidP="001E778E">
      <w:pPr>
        <w:tabs>
          <w:tab w:val="right" w:pos="9072"/>
        </w:tabs>
        <w:spacing w:after="0"/>
        <w:ind w:left="708"/>
        <w:rPr>
          <w:rFonts w:cstheme="minorHAnsi"/>
        </w:rPr>
      </w:pPr>
    </w:p>
    <w:p w14:paraId="15E66CB1" w14:textId="1B7459EC" w:rsidR="00E03EB2" w:rsidRPr="00742412" w:rsidRDefault="00E03EB2" w:rsidP="00E03EB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 xml:space="preserve">8. </w:t>
      </w:r>
      <w:r w:rsidR="00B9164B" w:rsidRPr="00742412">
        <w:rPr>
          <w:rFonts w:cstheme="minorHAnsi"/>
        </w:rPr>
        <w:t>Az alábbiak közül melyik NEM növeli a kohéziót?</w:t>
      </w:r>
    </w:p>
    <w:p w14:paraId="5642646C" w14:textId="77777777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a. a csoportméret növelése</w:t>
      </w:r>
    </w:p>
    <w:p w14:paraId="5D90F359" w14:textId="4C01950A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források biztosítása a csapat számára</w:t>
      </w:r>
    </w:p>
    <w:p w14:paraId="2F616720" w14:textId="447E39CF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c. a társas interakciók fokozása</w:t>
      </w:r>
    </w:p>
    <w:p w14:paraId="59AA6D41" w14:textId="37B56A70" w:rsidR="00B9164B" w:rsidRPr="00742412" w:rsidRDefault="00B9164B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d. a verseny fokozása külső csoportokkal</w:t>
      </w:r>
    </w:p>
    <w:p w14:paraId="45C12B7F" w14:textId="1EAE74B1" w:rsidR="009A62B6" w:rsidRPr="00742412" w:rsidRDefault="009A62B6" w:rsidP="00B9164B">
      <w:pPr>
        <w:tabs>
          <w:tab w:val="right" w:pos="9072"/>
        </w:tabs>
        <w:spacing w:after="0"/>
        <w:rPr>
          <w:rFonts w:cstheme="minorHAnsi"/>
        </w:rPr>
      </w:pPr>
    </w:p>
    <w:p w14:paraId="25BF5DB4" w14:textId="1198809D" w:rsidR="009A62B6" w:rsidRPr="00742412" w:rsidRDefault="009A62B6" w:rsidP="00B9164B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9. Az alábbiak közül melyik járul hozzá a társas lógás jelenségéhez?</w:t>
      </w:r>
    </w:p>
    <w:p w14:paraId="635C354F" w14:textId="19C25871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a. a nagy munkaterhelés</w:t>
      </w:r>
    </w:p>
    <w:p w14:paraId="7D93E62E" w14:textId="61404026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a szűkös időkeretek</w:t>
      </w:r>
    </w:p>
    <w:p w14:paraId="28B1BA9F" w14:textId="2F3352B5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c. a feladat nehézsége</w:t>
      </w:r>
    </w:p>
    <w:p w14:paraId="7ECB4A52" w14:textId="228AC467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742412">
        <w:rPr>
          <w:rFonts w:cstheme="minorHAnsi"/>
        </w:rPr>
        <w:t xml:space="preserve">d. </w:t>
      </w:r>
      <w:r w:rsidRPr="00742412">
        <w:rPr>
          <w:rFonts w:cstheme="minorHAnsi"/>
          <w:u w:val="single"/>
        </w:rPr>
        <w:t>a felelősség csekély azonosíthatósága</w:t>
      </w:r>
    </w:p>
    <w:p w14:paraId="409D7431" w14:textId="737F4E4B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  <w:u w:val="single"/>
        </w:rPr>
      </w:pPr>
    </w:p>
    <w:p w14:paraId="75EB92EC" w14:textId="1F099071" w:rsidR="001D4642" w:rsidRPr="00742412" w:rsidRDefault="001D4642" w:rsidP="001D4642">
      <w:pPr>
        <w:tabs>
          <w:tab w:val="right" w:pos="9072"/>
        </w:tabs>
        <w:spacing w:after="0"/>
        <w:rPr>
          <w:rFonts w:cstheme="minorHAnsi"/>
          <w:color w:val="000000"/>
          <w:shd w:val="clear" w:color="auto" w:fill="FFFFFF"/>
        </w:rPr>
      </w:pPr>
      <w:r w:rsidRPr="00742412">
        <w:rPr>
          <w:rFonts w:cstheme="minorHAnsi"/>
        </w:rPr>
        <w:t>10.</w:t>
      </w:r>
      <w:r w:rsidRPr="00742412">
        <w:rPr>
          <w:rFonts w:cstheme="minorHAnsi"/>
          <w:u w:val="single"/>
        </w:rPr>
        <w:t xml:space="preserve"> </w:t>
      </w:r>
      <w:r w:rsidR="009A0CD6" w:rsidRPr="00742412">
        <w:rPr>
          <w:rFonts w:cstheme="minorHAnsi"/>
          <w:color w:val="000000"/>
          <w:shd w:val="clear" w:color="auto" w:fill="FFFFFF"/>
        </w:rPr>
        <w:t>Az alábbiak közül melyik különbözteti meg a formális és az informális csoportokat?</w:t>
      </w:r>
    </w:p>
    <w:p w14:paraId="0BCF46C4" w14:textId="1D955C8F" w:rsidR="00761FE0" w:rsidRPr="00742412" w:rsidRDefault="00761FE0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a. A formális csoportok általában kisebbek, mint az informális csoportok.</w:t>
      </w:r>
    </w:p>
    <w:p w14:paraId="78A5650B" w14:textId="61CCAD89" w:rsidR="00761FE0" w:rsidRPr="00742412" w:rsidRDefault="00761FE0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b. A formális csoportok tovább fennmaradnak, mint az informális csoportok.</w:t>
      </w:r>
    </w:p>
    <w:p w14:paraId="1A1E9D8B" w14:textId="35E6B1B5" w:rsidR="00761FE0" w:rsidRPr="00742412" w:rsidRDefault="00761FE0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>c. A formális csoportok a társas kapcsolatokat célozzák, míg az informális csoportoknak meghatározott szervezeti céljaik vannak.</w:t>
      </w:r>
    </w:p>
    <w:p w14:paraId="4CF6F54C" w14:textId="3ABC2ED0" w:rsidR="00761FE0" w:rsidRDefault="00761FE0" w:rsidP="00761FE0">
      <w:pPr>
        <w:tabs>
          <w:tab w:val="right" w:pos="9072"/>
        </w:tabs>
        <w:spacing w:after="0"/>
        <w:rPr>
          <w:rFonts w:cstheme="minorHAnsi"/>
          <w:u w:val="single"/>
        </w:rPr>
      </w:pPr>
      <w:r w:rsidRPr="00742412">
        <w:rPr>
          <w:rFonts w:cstheme="minorHAnsi"/>
        </w:rPr>
        <w:t xml:space="preserve">d. </w:t>
      </w:r>
      <w:r w:rsidRPr="00742412">
        <w:rPr>
          <w:rFonts w:cstheme="minorHAnsi"/>
          <w:u w:val="single"/>
        </w:rPr>
        <w:t>A formális csoportok egyértelműen meghatározott feladatokat és szerepeket foglalnak magukban, míg az informális csoportok formálisan nem strukturáltak és nem a szervezet kezdeményezésére jönnek létre.</w:t>
      </w:r>
    </w:p>
    <w:p w14:paraId="605CAC1D" w14:textId="5E43CA79" w:rsidR="00742412" w:rsidRDefault="00742412" w:rsidP="00761FE0">
      <w:pPr>
        <w:tabs>
          <w:tab w:val="right" w:pos="9072"/>
        </w:tabs>
        <w:spacing w:after="0"/>
        <w:rPr>
          <w:rFonts w:cstheme="minorHAnsi"/>
          <w:u w:val="single"/>
        </w:rPr>
      </w:pPr>
    </w:p>
    <w:p w14:paraId="69BB5A0C" w14:textId="5ED6CA21" w:rsidR="00742412" w:rsidRDefault="00742412" w:rsidP="00761FE0">
      <w:pPr>
        <w:tabs>
          <w:tab w:val="right" w:pos="9072"/>
        </w:tabs>
        <w:spacing w:after="0"/>
        <w:rPr>
          <w:rFonts w:cstheme="minorHAnsi"/>
        </w:rPr>
      </w:pPr>
      <w:r w:rsidRPr="00742412">
        <w:rPr>
          <w:rFonts w:cstheme="minorHAnsi"/>
        </w:rPr>
        <w:t xml:space="preserve">11.   </w:t>
      </w:r>
      <w:r>
        <w:rPr>
          <w:rFonts w:cstheme="minorHAnsi"/>
        </w:rPr>
        <w:t xml:space="preserve">A </w:t>
      </w:r>
      <w:r w:rsidRPr="00582282">
        <w:rPr>
          <w:rFonts w:cstheme="minorHAnsi"/>
          <w:u w:val="single"/>
        </w:rPr>
        <w:t xml:space="preserve">                               </w:t>
      </w:r>
      <w:r>
        <w:rPr>
          <w:rFonts w:cstheme="minorHAnsi"/>
        </w:rPr>
        <w:t xml:space="preserve">  arra utal, hogy a tagok </w:t>
      </w:r>
      <w:r w:rsidR="00582282">
        <w:rPr>
          <w:rFonts w:cstheme="minorHAnsi"/>
        </w:rPr>
        <w:t>kevesebb erőfeszítést tesznek a csoportmunka során.</w:t>
      </w:r>
    </w:p>
    <w:p w14:paraId="711543B4" w14:textId="3C3E2196" w:rsidR="00582282" w:rsidRDefault="00582282" w:rsidP="00761FE0">
      <w:pPr>
        <w:tabs>
          <w:tab w:val="right" w:pos="9072"/>
        </w:tabs>
        <w:spacing w:after="0"/>
        <w:rPr>
          <w:rFonts w:cstheme="minorHAnsi"/>
        </w:rPr>
      </w:pPr>
      <w:r>
        <w:rPr>
          <w:rFonts w:cstheme="minorHAnsi"/>
        </w:rPr>
        <w:t>a. társas sütkérezés</w:t>
      </w:r>
    </w:p>
    <w:p w14:paraId="30F4035C" w14:textId="7C8F5DF3" w:rsidR="00582282" w:rsidRPr="002E738B" w:rsidRDefault="00582282" w:rsidP="00582282">
      <w:pPr>
        <w:tabs>
          <w:tab w:val="left" w:pos="2085"/>
        </w:tabs>
        <w:spacing w:after="0"/>
        <w:rPr>
          <w:rFonts w:cstheme="minorHAnsi"/>
          <w:u w:val="single"/>
        </w:rPr>
      </w:pPr>
      <w:r w:rsidRPr="002E738B">
        <w:rPr>
          <w:rFonts w:cstheme="minorHAnsi"/>
          <w:u w:val="single"/>
        </w:rPr>
        <w:t>b. társas lazsálás</w:t>
      </w:r>
      <w:r w:rsidRPr="002E738B">
        <w:rPr>
          <w:rFonts w:cstheme="minorHAnsi"/>
          <w:u w:val="single"/>
        </w:rPr>
        <w:tab/>
      </w:r>
    </w:p>
    <w:p w14:paraId="231422B3" w14:textId="0629F34A" w:rsidR="00582282" w:rsidRDefault="00582282" w:rsidP="00582282">
      <w:pPr>
        <w:tabs>
          <w:tab w:val="left" w:pos="2085"/>
        </w:tabs>
        <w:spacing w:after="0"/>
        <w:rPr>
          <w:rFonts w:cstheme="minorHAnsi"/>
        </w:rPr>
      </w:pPr>
      <w:r>
        <w:rPr>
          <w:rFonts w:cstheme="minorHAnsi"/>
        </w:rPr>
        <w:t xml:space="preserve">c. </w:t>
      </w:r>
      <w:r w:rsidR="00267FD9">
        <w:rPr>
          <w:rFonts w:cstheme="minorHAnsi"/>
        </w:rPr>
        <w:t>társas gátlás</w:t>
      </w:r>
    </w:p>
    <w:p w14:paraId="12672272" w14:textId="3924C534" w:rsidR="00267FD9" w:rsidRPr="00742412" w:rsidRDefault="00267FD9" w:rsidP="00582282">
      <w:pPr>
        <w:tabs>
          <w:tab w:val="left" w:pos="2085"/>
        </w:tabs>
        <w:spacing w:after="0"/>
        <w:rPr>
          <w:b/>
          <w:bCs/>
        </w:rPr>
      </w:pPr>
      <w:r>
        <w:rPr>
          <w:rFonts w:cstheme="minorHAnsi"/>
        </w:rPr>
        <w:t xml:space="preserve">d. </w:t>
      </w:r>
      <w:r w:rsidR="00771334">
        <w:rPr>
          <w:rFonts w:cstheme="minorHAnsi"/>
        </w:rPr>
        <w:t>konformitás</w:t>
      </w:r>
    </w:p>
    <w:p w14:paraId="03F26DC8" w14:textId="77777777" w:rsidR="00DD51E8" w:rsidRPr="002E738B" w:rsidRDefault="00771334" w:rsidP="002E738B">
      <w:pPr>
        <w:spacing w:after="0"/>
      </w:pPr>
      <w:r w:rsidRPr="002E738B">
        <w:t xml:space="preserve">12. A  </w:t>
      </w:r>
      <w:r w:rsidR="00DD51E8" w:rsidRPr="002E738B">
        <w:t xml:space="preserve">konformitás a  </w:t>
      </w:r>
      <w:r w:rsidR="00DD51E8" w:rsidRPr="002E738B">
        <w:rPr>
          <w:u w:val="single"/>
        </w:rPr>
        <w:t xml:space="preserve">                          </w:t>
      </w:r>
      <w:r w:rsidR="00DD51E8" w:rsidRPr="002E738B">
        <w:t xml:space="preserve"> való igazodást jelenti.</w:t>
      </w:r>
    </w:p>
    <w:p w14:paraId="63C164D6" w14:textId="1FEEE0E4" w:rsidR="00523EAD" w:rsidRPr="002E738B" w:rsidRDefault="00DD51E8" w:rsidP="002E738B">
      <w:pPr>
        <w:spacing w:after="0"/>
      </w:pPr>
      <w:r w:rsidRPr="002E738B">
        <w:t xml:space="preserve">a. </w:t>
      </w:r>
      <w:r w:rsidR="00523EAD" w:rsidRPr="002E738B">
        <w:t>vezetőhöz</w:t>
      </w:r>
    </w:p>
    <w:p w14:paraId="24347442" w14:textId="67323907" w:rsidR="00523EAD" w:rsidRPr="002E738B" w:rsidRDefault="00523EAD" w:rsidP="002E738B">
      <w:pPr>
        <w:spacing w:after="0"/>
      </w:pPr>
      <w:r w:rsidRPr="002E738B">
        <w:t>b. csoportszerephez</w:t>
      </w:r>
    </w:p>
    <w:p w14:paraId="10A4552F" w14:textId="2AB633FD" w:rsidR="00523EAD" w:rsidRPr="002E738B" w:rsidRDefault="00523EAD" w:rsidP="002E738B">
      <w:pPr>
        <w:spacing w:after="0"/>
        <w:rPr>
          <w:u w:val="single"/>
        </w:rPr>
      </w:pPr>
      <w:r w:rsidRPr="002E738B">
        <w:rPr>
          <w:u w:val="single"/>
        </w:rPr>
        <w:t>c. csoportnormához</w:t>
      </w:r>
    </w:p>
    <w:p w14:paraId="7DC68498" w14:textId="1536B7FF" w:rsidR="00523EAD" w:rsidRDefault="00523EAD" w:rsidP="002E738B">
      <w:pPr>
        <w:spacing w:after="0"/>
      </w:pPr>
      <w:r w:rsidRPr="002E738B">
        <w:t>d.</w:t>
      </w:r>
      <w:r w:rsidR="00D824C9" w:rsidRPr="002E738B">
        <w:t xml:space="preserve"> </w:t>
      </w:r>
      <w:r w:rsidR="002E738B" w:rsidRPr="002E738B">
        <w:t>feladatokhoz</w:t>
      </w:r>
    </w:p>
    <w:p w14:paraId="6F3D5D78" w14:textId="2037A867" w:rsidR="00CD6A45" w:rsidRDefault="00CD6A45" w:rsidP="002E738B">
      <w:pPr>
        <w:spacing w:after="0"/>
      </w:pPr>
    </w:p>
    <w:p w14:paraId="21699D0A" w14:textId="18950AD9" w:rsidR="009C0EE1" w:rsidRDefault="00CD6A45" w:rsidP="002E738B">
      <w:pPr>
        <w:spacing w:after="0"/>
      </w:pPr>
      <w:r>
        <w:t>13.</w:t>
      </w:r>
      <w:r w:rsidR="006148B9">
        <w:t xml:space="preserve"> A</w:t>
      </w:r>
      <w:r w:rsidR="003B6205">
        <w:t xml:space="preserve">  </w:t>
      </w:r>
      <w:r w:rsidR="003B6205" w:rsidRPr="003B6205">
        <w:rPr>
          <w:u w:val="single"/>
        </w:rPr>
        <w:t xml:space="preserve">        </w:t>
      </w:r>
      <w:r w:rsidR="006148B9" w:rsidRPr="003B6205">
        <w:rPr>
          <w:u w:val="single"/>
        </w:rPr>
        <w:t xml:space="preserve">       </w:t>
      </w:r>
      <w:r w:rsidR="009C0EE1">
        <w:rPr>
          <w:u w:val="single"/>
        </w:rPr>
        <w:t xml:space="preserve"> </w:t>
      </w:r>
      <w:r w:rsidR="009C0EE1" w:rsidRPr="009C0EE1">
        <w:t>olyan</w:t>
      </w:r>
      <w:r w:rsidR="009C0EE1">
        <w:rPr>
          <w:u w:val="single"/>
        </w:rPr>
        <w:t xml:space="preserve"> </w:t>
      </w:r>
      <w:r w:rsidR="006148B9" w:rsidRPr="006148B9">
        <w:t>közös szabályok</w:t>
      </w:r>
      <w:r w:rsidR="009C0EE1">
        <w:t xml:space="preserve">at jelent, amelyeket a csoport </w:t>
      </w:r>
      <w:r w:rsidR="006148B9" w:rsidRPr="006148B9">
        <w:t>elvár a csoporttagok viselkedésével kapcsolatban</w:t>
      </w:r>
      <w:r w:rsidR="009C0EE1">
        <w:t>.</w:t>
      </w:r>
    </w:p>
    <w:p w14:paraId="4C8D7358" w14:textId="08F8CE8F" w:rsidR="00CD6A45" w:rsidRDefault="003B6205" w:rsidP="002E738B">
      <w:pPr>
        <w:spacing w:after="0"/>
      </w:pPr>
      <w:r>
        <w:t>a.</w:t>
      </w:r>
      <w:r w:rsidR="009C0EE1">
        <w:t xml:space="preserve"> konformitás</w:t>
      </w:r>
    </w:p>
    <w:p w14:paraId="78C5BA4B" w14:textId="1C869F7D" w:rsidR="003B6205" w:rsidRDefault="003B6205" w:rsidP="002E738B">
      <w:pPr>
        <w:spacing w:after="0"/>
      </w:pPr>
      <w:r>
        <w:t>b.</w:t>
      </w:r>
      <w:r w:rsidR="009C0EE1">
        <w:t xml:space="preserve"> </w:t>
      </w:r>
      <w:r w:rsidR="00920547">
        <w:t>koalíció</w:t>
      </w:r>
    </w:p>
    <w:p w14:paraId="4686EB3E" w14:textId="63C0AEE6" w:rsidR="003B6205" w:rsidRDefault="003B6205" w:rsidP="002E738B">
      <w:pPr>
        <w:spacing w:after="0"/>
      </w:pPr>
      <w:r>
        <w:t>c.</w:t>
      </w:r>
      <w:r w:rsidR="00920547">
        <w:t xml:space="preserve"> </w:t>
      </w:r>
      <w:r w:rsidR="005267D5">
        <w:t>kontroll</w:t>
      </w:r>
    </w:p>
    <w:p w14:paraId="3A570436" w14:textId="54D021FE" w:rsidR="003B6205" w:rsidRDefault="003B6205" w:rsidP="002E738B">
      <w:pPr>
        <w:spacing w:after="0"/>
      </w:pPr>
      <w:r>
        <w:t>d. norm</w:t>
      </w:r>
      <w:r w:rsidR="009C0EE1">
        <w:t>a</w:t>
      </w:r>
    </w:p>
    <w:p w14:paraId="276BE12F" w14:textId="70AA8596" w:rsidR="00CD6A45" w:rsidRDefault="00CD6A45" w:rsidP="002E738B">
      <w:pPr>
        <w:spacing w:after="0"/>
      </w:pPr>
    </w:p>
    <w:p w14:paraId="58D3D090" w14:textId="311F1AA1" w:rsidR="00CD6A45" w:rsidRDefault="00CD6A45" w:rsidP="002E738B">
      <w:pPr>
        <w:spacing w:after="0"/>
      </w:pPr>
      <w:r>
        <w:t>14.</w:t>
      </w:r>
      <w:r w:rsidR="00BB0260">
        <w:t xml:space="preserve"> A koalíció a formális csoportok egy fajtája. H</w:t>
      </w:r>
    </w:p>
    <w:p w14:paraId="6926B902" w14:textId="0D94683B" w:rsidR="00CD6A45" w:rsidRDefault="00CD6A45" w:rsidP="002E738B">
      <w:pPr>
        <w:spacing w:after="0"/>
      </w:pPr>
    </w:p>
    <w:p w14:paraId="116F657F" w14:textId="30091452" w:rsidR="00CD6A45" w:rsidRPr="002E738B" w:rsidRDefault="00CD6A45" w:rsidP="002E738B">
      <w:pPr>
        <w:spacing w:after="0"/>
      </w:pPr>
      <w:r>
        <w:t>15.</w:t>
      </w:r>
      <w:r w:rsidR="00BB0260">
        <w:t xml:space="preserve"> </w:t>
      </w:r>
      <w:r w:rsidR="009107C3">
        <w:t>A funkcionális csoportok</w:t>
      </w:r>
      <w:r w:rsidR="004F3706">
        <w:t xml:space="preserve"> ugyanazon </w:t>
      </w:r>
      <w:r w:rsidR="00714E86">
        <w:rPr>
          <w:color w:val="212529"/>
          <w:shd w:val="clear" w:color="auto" w:fill="FFFFFF"/>
        </w:rPr>
        <w:t>alá-fölérendeltségi lánc mentén elhelyezkedő vezetők és beosztottak közös csoportja</w:t>
      </w:r>
      <w:r w:rsidR="00714E86">
        <w:t>.</w:t>
      </w:r>
      <w:r w:rsidR="009107C3">
        <w:t xml:space="preserve">  I</w:t>
      </w:r>
    </w:p>
    <w:p w14:paraId="7BDC7C92" w14:textId="5B44C3A9" w:rsidR="00DE491B" w:rsidRDefault="00DE491B">
      <w:pPr>
        <w:rPr>
          <w:b/>
          <w:bCs/>
        </w:rPr>
      </w:pPr>
      <w:r>
        <w:rPr>
          <w:b/>
          <w:bCs/>
        </w:rPr>
        <w:br w:type="page"/>
      </w:r>
    </w:p>
    <w:p w14:paraId="76E7A1B7" w14:textId="4D8B80E4" w:rsidR="00DE491B" w:rsidRDefault="00DE491B" w:rsidP="00DE491B">
      <w:pPr>
        <w:rPr>
          <w:b/>
          <w:bCs/>
        </w:rPr>
      </w:pPr>
      <w:r w:rsidRPr="002A7B1E">
        <w:rPr>
          <w:b/>
          <w:bCs/>
        </w:rPr>
        <w:t>Korszerű szakirodalmi ajánlások (szakkönyv, szakcikk)</w:t>
      </w:r>
    </w:p>
    <w:p w14:paraId="3338F4CD" w14:textId="4D47D616" w:rsidR="00AF1563" w:rsidRPr="009E030F" w:rsidRDefault="00D07328" w:rsidP="00A91ADA">
      <w:pPr>
        <w:jc w:val="both"/>
        <w:rPr>
          <w:rFonts w:cstheme="minorHAnsi"/>
          <w:color w:val="000000"/>
          <w:shd w:val="clear" w:color="auto" w:fill="FFFFFF"/>
        </w:rPr>
      </w:pPr>
      <w:r w:rsidRPr="009E030F">
        <w:rPr>
          <w:rStyle w:val="personname"/>
          <w:rFonts w:cstheme="minorHAnsi"/>
          <w:color w:val="000000"/>
          <w:shd w:val="clear" w:color="auto" w:fill="FFFFFF"/>
        </w:rPr>
        <w:t>Bencsik, Andrea</w:t>
      </w:r>
      <w:r w:rsidRPr="009E030F">
        <w:rPr>
          <w:rFonts w:cstheme="minorHAnsi"/>
          <w:color w:val="000000"/>
          <w:shd w:val="clear" w:color="auto" w:fill="FFFFFF"/>
        </w:rPr>
        <w:t> (2003) </w:t>
      </w:r>
      <w:r w:rsidRPr="009E030F">
        <w:rPr>
          <w:rStyle w:val="Kiemels"/>
          <w:rFonts w:cstheme="minorHAnsi"/>
          <w:color w:val="000000"/>
          <w:shd w:val="clear" w:color="auto" w:fill="FFFFFF"/>
        </w:rPr>
        <w:t xml:space="preserve">Csoportszerepek és csoportfejlődés a tudásmenedzsment </w:t>
      </w:r>
      <w:r w:rsidR="00A91ADA">
        <w:rPr>
          <w:rStyle w:val="Kiemels"/>
          <w:rFonts w:cstheme="minorHAnsi"/>
          <w:color w:val="000000"/>
          <w:shd w:val="clear" w:color="auto" w:fill="FFFFFF"/>
        </w:rPr>
        <w:t>s</w:t>
      </w:r>
      <w:r w:rsidRPr="009E030F">
        <w:rPr>
          <w:rStyle w:val="Kiemels"/>
          <w:rFonts w:cstheme="minorHAnsi"/>
          <w:color w:val="000000"/>
          <w:shd w:val="clear" w:color="auto" w:fill="FFFFFF"/>
        </w:rPr>
        <w:t>zolgálatában.</w:t>
      </w:r>
      <w:r w:rsidRPr="009E030F">
        <w:rPr>
          <w:rFonts w:cstheme="minorHAnsi"/>
          <w:color w:val="000000"/>
          <w:shd w:val="clear" w:color="auto" w:fill="FFFFFF"/>
        </w:rPr>
        <w:t> Vezetéstudomány - Budapest Management Review, 34 (6). pp. 17-24.</w:t>
      </w:r>
    </w:p>
    <w:p w14:paraId="0F8D25F6" w14:textId="3EEB1E8D" w:rsidR="00DE6147" w:rsidRPr="009E030F" w:rsidRDefault="00DE6147" w:rsidP="00A91ADA">
      <w:pPr>
        <w:tabs>
          <w:tab w:val="left" w:pos="5025"/>
        </w:tabs>
        <w:jc w:val="both"/>
        <w:rPr>
          <w:rFonts w:cstheme="minorHAnsi"/>
        </w:rPr>
      </w:pPr>
      <w:r w:rsidRPr="009E030F">
        <w:rPr>
          <w:rStyle w:val="personname"/>
          <w:rFonts w:cstheme="minorHAnsi"/>
          <w:color w:val="000000"/>
          <w:shd w:val="clear" w:color="auto" w:fill="FFFFFF"/>
        </w:rPr>
        <w:t>Csontos, Réka Sára</w:t>
      </w:r>
      <w:r w:rsidRPr="009E030F">
        <w:rPr>
          <w:rFonts w:cstheme="minorHAnsi"/>
          <w:color w:val="000000"/>
          <w:shd w:val="clear" w:color="auto" w:fill="FFFFFF"/>
        </w:rPr>
        <w:t> and </w:t>
      </w:r>
      <w:r w:rsidRPr="009E030F">
        <w:rPr>
          <w:rStyle w:val="personname"/>
          <w:rFonts w:cstheme="minorHAnsi"/>
          <w:color w:val="000000"/>
          <w:shd w:val="clear" w:color="auto" w:fill="FFFFFF"/>
        </w:rPr>
        <w:t>Szabó, Zsolt Roland</w:t>
      </w:r>
      <w:r w:rsidRPr="009E030F">
        <w:rPr>
          <w:rFonts w:cstheme="minorHAnsi"/>
          <w:color w:val="000000"/>
          <w:shd w:val="clear" w:color="auto" w:fill="FFFFFF"/>
        </w:rPr>
        <w:t> (2019) </w:t>
      </w:r>
      <w:r w:rsidRPr="009E030F">
        <w:rPr>
          <w:rStyle w:val="Kiemels"/>
          <w:rFonts w:cstheme="minorHAnsi"/>
          <w:color w:val="000000"/>
          <w:shd w:val="clear" w:color="auto" w:fill="FFFFFF"/>
        </w:rPr>
        <w:t>Hálózati tanulás – tanuló hálózatok.</w:t>
      </w:r>
      <w:r w:rsidRPr="009E030F">
        <w:rPr>
          <w:rFonts w:cstheme="minorHAnsi"/>
          <w:color w:val="000000"/>
          <w:shd w:val="clear" w:color="auto" w:fill="FFFFFF"/>
        </w:rPr>
        <w:t> Vezetéstudomány - Budapest Management Review, 50 (1). pp. 2-13. </w:t>
      </w:r>
    </w:p>
    <w:p w14:paraId="42B76E94" w14:textId="397318DA" w:rsidR="00320F7A" w:rsidRPr="009E030F" w:rsidRDefault="00320F7A" w:rsidP="00A91ADA">
      <w:pPr>
        <w:tabs>
          <w:tab w:val="left" w:pos="5025"/>
        </w:tabs>
        <w:jc w:val="both"/>
        <w:rPr>
          <w:rFonts w:cstheme="minorHAnsi"/>
        </w:rPr>
      </w:pPr>
      <w:r w:rsidRPr="009E030F">
        <w:rPr>
          <w:rFonts w:cstheme="minorHAnsi"/>
        </w:rPr>
        <w:t>Juhász Márta (2015). Kogníció és kommunikáció a teammunkában. Alkalmazott Pszichológia, 15</w:t>
      </w:r>
      <w:r w:rsidR="00F81B2D" w:rsidRPr="009E030F">
        <w:rPr>
          <w:rFonts w:cstheme="minorHAnsi"/>
        </w:rPr>
        <w:t>(3) pp. 5-27.</w:t>
      </w:r>
    </w:p>
    <w:p w14:paraId="563ECBD5" w14:textId="6412DD0F" w:rsidR="00DE491B" w:rsidRPr="009E030F" w:rsidRDefault="00AF1563" w:rsidP="00A91ADA">
      <w:pPr>
        <w:tabs>
          <w:tab w:val="left" w:pos="5025"/>
        </w:tabs>
        <w:jc w:val="both"/>
        <w:rPr>
          <w:rFonts w:cstheme="minorHAnsi"/>
        </w:rPr>
      </w:pPr>
      <w:r w:rsidRPr="009E030F">
        <w:rPr>
          <w:rFonts w:cstheme="minorHAnsi"/>
        </w:rPr>
        <w:t>Soós Juliánna Katalin, Juhász Márta</w:t>
      </w:r>
      <w:r w:rsidR="00E17A70" w:rsidRPr="009E030F">
        <w:rPr>
          <w:rFonts w:cstheme="minorHAnsi"/>
        </w:rPr>
        <w:t xml:space="preserve"> </w:t>
      </w:r>
      <w:r w:rsidRPr="009E030F">
        <w:rPr>
          <w:rFonts w:cstheme="minorHAnsi"/>
        </w:rPr>
        <w:t>(2015). Az összehangolt teammunka váratlan helyzetek kezelésekor. Alkalmazott Pszichológia</w:t>
      </w:r>
      <w:r w:rsidR="00E17A70" w:rsidRPr="009E030F">
        <w:rPr>
          <w:rFonts w:cstheme="minorHAnsi"/>
        </w:rPr>
        <w:t xml:space="preserve">, 15(3) pp. 29–53. </w:t>
      </w:r>
      <w:r w:rsidR="00DE491B" w:rsidRPr="009E030F">
        <w:rPr>
          <w:rFonts w:cstheme="minorHAnsi"/>
        </w:rPr>
        <w:br w:type="page"/>
      </w:r>
    </w:p>
    <w:p w14:paraId="4C5C2312" w14:textId="05BA46E7" w:rsidR="00DE491B" w:rsidRDefault="00DE491B" w:rsidP="00DE491B">
      <w:pPr>
        <w:rPr>
          <w:b/>
          <w:bCs/>
        </w:rPr>
      </w:pPr>
      <w:r w:rsidRPr="002A7B1E">
        <w:rPr>
          <w:b/>
          <w:bCs/>
        </w:rPr>
        <w:t>Linkgyűjtemény</w:t>
      </w:r>
      <w:r>
        <w:rPr>
          <w:b/>
          <w:bCs/>
        </w:rPr>
        <w:t xml:space="preserve"> </w:t>
      </w:r>
      <w:r w:rsidRPr="002A7B1E">
        <w:rPr>
          <w:b/>
          <w:bCs/>
        </w:rPr>
        <w:t xml:space="preserve"> (videók, elektronikus anyagok)</w:t>
      </w:r>
    </w:p>
    <w:p w14:paraId="5337D24F" w14:textId="77777777" w:rsidR="006E1516" w:rsidRDefault="006E1516">
      <w:pPr>
        <w:rPr>
          <w:b/>
          <w:bCs/>
        </w:rPr>
      </w:pPr>
    </w:p>
    <w:p w14:paraId="6DB28547" w14:textId="77777777" w:rsidR="001806A0" w:rsidRPr="001806A0" w:rsidRDefault="001806A0" w:rsidP="009E030F">
      <w:pPr>
        <w:spacing w:after="0"/>
      </w:pPr>
      <w:r w:rsidRPr="001806A0">
        <w:t>Csoporthoz igazodás - Mikor veszélyes?</w:t>
      </w:r>
    </w:p>
    <w:p w14:paraId="74AFF7D7" w14:textId="77777777" w:rsidR="001806A0" w:rsidRDefault="00FF79FE" w:rsidP="009E030F">
      <w:pPr>
        <w:spacing w:after="0"/>
      </w:pPr>
      <w:hyperlink r:id="rId12" w:history="1">
        <w:r w:rsidR="001806A0">
          <w:rPr>
            <w:rStyle w:val="Hiperhivatkozs"/>
          </w:rPr>
          <w:t>https://www.youtube.com/watch?v=AFcoih3zybY&amp;t=23s</w:t>
        </w:r>
      </w:hyperlink>
    </w:p>
    <w:p w14:paraId="7F93C3E0" w14:textId="77777777" w:rsidR="001806A0" w:rsidRDefault="001806A0"/>
    <w:p w14:paraId="01D82FE5" w14:textId="1DC3E779" w:rsidR="00537B12" w:rsidRPr="001806A0" w:rsidRDefault="006E1516" w:rsidP="009E030F">
      <w:pPr>
        <w:spacing w:after="0"/>
      </w:pPr>
      <w:r w:rsidRPr="001806A0">
        <w:t>Karikó Sándor</w:t>
      </w:r>
      <w:r w:rsidR="00537B12" w:rsidRPr="001806A0">
        <w:t>:</w:t>
      </w:r>
      <w:r w:rsidRPr="001806A0">
        <w:t xml:space="preserve"> Konformitás és nevelés</w:t>
      </w:r>
      <w:r w:rsidR="00537B12" w:rsidRPr="001806A0">
        <w:t xml:space="preserve"> (alőadás). Mindenki Akadémiája.</w:t>
      </w:r>
    </w:p>
    <w:p w14:paraId="5D96A1FA" w14:textId="77777777" w:rsidR="003803E0" w:rsidRDefault="00FF79FE" w:rsidP="009E030F">
      <w:pPr>
        <w:spacing w:after="0"/>
      </w:pPr>
      <w:hyperlink r:id="rId13" w:history="1">
        <w:r w:rsidR="00537B12">
          <w:rPr>
            <w:rStyle w:val="Hiperhivatkozs"/>
          </w:rPr>
          <w:t>https://www.youtube.com/watch?v=jfvMWbd8wF0</w:t>
        </w:r>
      </w:hyperlink>
    </w:p>
    <w:p w14:paraId="15E636B2" w14:textId="48D3BA04" w:rsidR="00FE744A" w:rsidRDefault="00FE744A"/>
    <w:p w14:paraId="7D9411CD" w14:textId="01865607" w:rsidR="001806A0" w:rsidRDefault="001806A0" w:rsidP="009E030F">
      <w:pPr>
        <w:spacing w:after="0"/>
      </w:pPr>
      <w:r w:rsidRPr="001806A0">
        <w:t>A körülmények hatalma</w:t>
      </w:r>
    </w:p>
    <w:p w14:paraId="37E1E4D0" w14:textId="50E786DD" w:rsidR="00DE491B" w:rsidRDefault="00FF79FE" w:rsidP="009E030F">
      <w:pPr>
        <w:spacing w:after="0"/>
        <w:rPr>
          <w:b/>
          <w:bCs/>
        </w:rPr>
      </w:pPr>
      <w:hyperlink r:id="rId14" w:history="1">
        <w:r w:rsidR="00FE744A">
          <w:rPr>
            <w:rStyle w:val="Hiperhivatkozs"/>
          </w:rPr>
          <w:t>https://www.youtube.com/watch?v=AdXpEZYc29E&amp;t=291s</w:t>
        </w:r>
      </w:hyperlink>
      <w:r w:rsidR="00DE491B">
        <w:rPr>
          <w:b/>
          <w:bCs/>
        </w:rPr>
        <w:br w:type="page"/>
      </w:r>
    </w:p>
    <w:p w14:paraId="58AAF4EB" w14:textId="66752A3A" w:rsidR="00DE491B" w:rsidRPr="00FD2A02" w:rsidRDefault="00DE491B" w:rsidP="00DE491B">
      <w:pPr>
        <w:tabs>
          <w:tab w:val="left" w:pos="5940"/>
        </w:tabs>
        <w:rPr>
          <w:b/>
          <w:bCs/>
        </w:rPr>
      </w:pPr>
      <w:r w:rsidRPr="00FD2A02">
        <w:rPr>
          <w:b/>
          <w:bCs/>
        </w:rPr>
        <w:t>Felhasznált források</w:t>
      </w:r>
    </w:p>
    <w:p w14:paraId="3182B3F0" w14:textId="77777777" w:rsidR="00DE491B" w:rsidRDefault="00DE491B" w:rsidP="00DE491B">
      <w:pPr>
        <w:tabs>
          <w:tab w:val="left" w:pos="2733"/>
        </w:tabs>
      </w:pPr>
      <w:r>
        <w:t>Bakacsi Gyula (2010). A szervezeti magatartás alapjai. Aula Kiadó, Budapest.</w:t>
      </w:r>
    </w:p>
    <w:p w14:paraId="7E3DCC7C" w14:textId="77777777" w:rsidR="00DE491B" w:rsidRDefault="00DE491B" w:rsidP="00DE491B">
      <w:pPr>
        <w:tabs>
          <w:tab w:val="left" w:pos="5940"/>
        </w:tabs>
      </w:pPr>
      <w:r w:rsidRPr="00450011">
        <w:t>Dobák Miklós, Antal Zsuzsa (2016). Vezetés és szervezés</w:t>
      </w:r>
      <w:r>
        <w:t xml:space="preserve">. </w:t>
      </w:r>
      <w:r w:rsidRPr="00450011">
        <w:t>Akadémiai Kiadó</w:t>
      </w:r>
      <w:r>
        <w:t>,</w:t>
      </w:r>
      <w:r w:rsidRPr="00450011">
        <w:t xml:space="preserve"> Budapest</w:t>
      </w:r>
      <w:r>
        <w:t xml:space="preserve">. </w:t>
      </w:r>
      <w:r>
        <w:rPr>
          <w:color w:val="212529"/>
          <w:sz w:val="21"/>
          <w:szCs w:val="21"/>
          <w:shd w:val="clear" w:color="auto" w:fill="FFFFFF"/>
        </w:rPr>
        <w:t>DOI: </w:t>
      </w:r>
      <w:hyperlink r:id="rId15" w:tgtFrame="_blank" w:history="1">
        <w:r>
          <w:rPr>
            <w:rStyle w:val="Hiperhivatkozs"/>
            <w:color w:val="245EBF"/>
            <w:sz w:val="21"/>
            <w:szCs w:val="21"/>
            <w:shd w:val="clear" w:color="auto" w:fill="FFFFFF"/>
          </w:rPr>
          <w:t>10.1556/9789630598262</w:t>
        </w:r>
      </w:hyperlink>
    </w:p>
    <w:p w14:paraId="16BDA236" w14:textId="77777777" w:rsidR="00DE491B" w:rsidRDefault="00DE491B" w:rsidP="00DE491B">
      <w:pPr>
        <w:tabs>
          <w:tab w:val="left" w:pos="5940"/>
        </w:tabs>
      </w:pPr>
      <w:r>
        <w:t>Robbins, S.P., Judge, T. A. (2018): Essentials of Organizational Behavior, 14th Edition. Pearson. ISBN: 978-0-13-452385</w:t>
      </w:r>
    </w:p>
    <w:p w14:paraId="0404AC84" w14:textId="77777777" w:rsidR="00DE491B" w:rsidRDefault="00DE491B" w:rsidP="00DE491B">
      <w:pPr>
        <w:tabs>
          <w:tab w:val="left" w:pos="5940"/>
        </w:tabs>
      </w:pPr>
    </w:p>
    <w:p w14:paraId="5EC0A9BD" w14:textId="77777777" w:rsidR="00DE491B" w:rsidRDefault="00DE491B"/>
    <w:sectPr w:rsidR="00DE4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1B9E6" w14:textId="77777777" w:rsidR="00FF79FE" w:rsidRDefault="00FF79FE" w:rsidP="009A75DD">
      <w:pPr>
        <w:spacing w:after="0" w:line="240" w:lineRule="auto"/>
      </w:pPr>
      <w:r>
        <w:separator/>
      </w:r>
    </w:p>
  </w:endnote>
  <w:endnote w:type="continuationSeparator" w:id="0">
    <w:p w14:paraId="3A651992" w14:textId="77777777" w:rsidR="00FF79FE" w:rsidRDefault="00FF79FE" w:rsidP="009A7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5CB61" w14:textId="77777777" w:rsidR="00FF79FE" w:rsidRDefault="00FF79FE" w:rsidP="009A75DD">
      <w:pPr>
        <w:spacing w:after="0" w:line="240" w:lineRule="auto"/>
      </w:pPr>
      <w:r>
        <w:separator/>
      </w:r>
    </w:p>
  </w:footnote>
  <w:footnote w:type="continuationSeparator" w:id="0">
    <w:p w14:paraId="4C9009D4" w14:textId="77777777" w:rsidR="00FF79FE" w:rsidRDefault="00FF79FE" w:rsidP="009A7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641F8"/>
    <w:multiLevelType w:val="hybridMultilevel"/>
    <w:tmpl w:val="2BC8E8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9C6908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10649"/>
    <w:multiLevelType w:val="hybridMultilevel"/>
    <w:tmpl w:val="817611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1520F"/>
    <w:multiLevelType w:val="hybridMultilevel"/>
    <w:tmpl w:val="1D0A48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B6B09"/>
    <w:multiLevelType w:val="hybridMultilevel"/>
    <w:tmpl w:val="1B68D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27A47"/>
    <w:multiLevelType w:val="hybridMultilevel"/>
    <w:tmpl w:val="6B4230F4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C5525"/>
    <w:multiLevelType w:val="hybridMultilevel"/>
    <w:tmpl w:val="972C1F92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955BD"/>
    <w:multiLevelType w:val="hybridMultilevel"/>
    <w:tmpl w:val="1B829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1C80"/>
    <w:multiLevelType w:val="hybridMultilevel"/>
    <w:tmpl w:val="27FC3EF2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A536F"/>
    <w:multiLevelType w:val="hybridMultilevel"/>
    <w:tmpl w:val="3EEEC5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E7C1E"/>
    <w:multiLevelType w:val="multilevel"/>
    <w:tmpl w:val="ADB0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4A6778"/>
    <w:multiLevelType w:val="hybridMultilevel"/>
    <w:tmpl w:val="6472DE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911306"/>
    <w:multiLevelType w:val="hybridMultilevel"/>
    <w:tmpl w:val="E5D22940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E1E7D"/>
    <w:multiLevelType w:val="hybridMultilevel"/>
    <w:tmpl w:val="A4F24B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77D08"/>
    <w:multiLevelType w:val="hybridMultilevel"/>
    <w:tmpl w:val="C8ECB24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4C02B8"/>
    <w:multiLevelType w:val="hybridMultilevel"/>
    <w:tmpl w:val="F0162BE4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54DAF"/>
    <w:multiLevelType w:val="hybridMultilevel"/>
    <w:tmpl w:val="CE62117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134AC"/>
    <w:multiLevelType w:val="hybridMultilevel"/>
    <w:tmpl w:val="B87E4BD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9">
      <w:start w:val="1"/>
      <w:numFmt w:val="lowerLetter"/>
      <w:lvlText w:val="%3."/>
      <w:lvlJc w:val="lef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270C68"/>
    <w:multiLevelType w:val="hybridMultilevel"/>
    <w:tmpl w:val="2AF09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70BFF"/>
    <w:multiLevelType w:val="hybridMultilevel"/>
    <w:tmpl w:val="F20E8246"/>
    <w:lvl w:ilvl="0" w:tplc="431296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092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160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ACE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AEF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CC9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324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ECF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387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CF04622"/>
    <w:multiLevelType w:val="hybridMultilevel"/>
    <w:tmpl w:val="AC327578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19"/>
  </w:num>
  <w:num w:numId="5">
    <w:abstractNumId w:val="5"/>
  </w:num>
  <w:num w:numId="6">
    <w:abstractNumId w:val="9"/>
  </w:num>
  <w:num w:numId="7">
    <w:abstractNumId w:val="11"/>
  </w:num>
  <w:num w:numId="8">
    <w:abstractNumId w:val="14"/>
  </w:num>
  <w:num w:numId="9">
    <w:abstractNumId w:val="18"/>
  </w:num>
  <w:num w:numId="10">
    <w:abstractNumId w:val="2"/>
  </w:num>
  <w:num w:numId="11">
    <w:abstractNumId w:val="3"/>
  </w:num>
  <w:num w:numId="12">
    <w:abstractNumId w:val="1"/>
  </w:num>
  <w:num w:numId="13">
    <w:abstractNumId w:val="7"/>
  </w:num>
  <w:num w:numId="14">
    <w:abstractNumId w:val="6"/>
  </w:num>
  <w:num w:numId="15">
    <w:abstractNumId w:val="4"/>
  </w:num>
  <w:num w:numId="16">
    <w:abstractNumId w:val="12"/>
  </w:num>
  <w:num w:numId="17">
    <w:abstractNumId w:val="15"/>
  </w:num>
  <w:num w:numId="18">
    <w:abstractNumId w:val="10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91B"/>
    <w:rsid w:val="00006F95"/>
    <w:rsid w:val="00017735"/>
    <w:rsid w:val="000178CC"/>
    <w:rsid w:val="0002139B"/>
    <w:rsid w:val="00025445"/>
    <w:rsid w:val="00034501"/>
    <w:rsid w:val="0003718D"/>
    <w:rsid w:val="00040DF5"/>
    <w:rsid w:val="00046FCB"/>
    <w:rsid w:val="0005598F"/>
    <w:rsid w:val="0006151C"/>
    <w:rsid w:val="00074712"/>
    <w:rsid w:val="000840E5"/>
    <w:rsid w:val="00085CE2"/>
    <w:rsid w:val="00097308"/>
    <w:rsid w:val="000A5F81"/>
    <w:rsid w:val="000B15EE"/>
    <w:rsid w:val="000B1C80"/>
    <w:rsid w:val="000B79FA"/>
    <w:rsid w:val="000B7C95"/>
    <w:rsid w:val="000C6D8D"/>
    <w:rsid w:val="000D2292"/>
    <w:rsid w:val="000D3A61"/>
    <w:rsid w:val="000E4E22"/>
    <w:rsid w:val="000E6CC4"/>
    <w:rsid w:val="001056AE"/>
    <w:rsid w:val="0013795E"/>
    <w:rsid w:val="0015065E"/>
    <w:rsid w:val="00155546"/>
    <w:rsid w:val="001806A0"/>
    <w:rsid w:val="00192634"/>
    <w:rsid w:val="00194BCA"/>
    <w:rsid w:val="001A09EE"/>
    <w:rsid w:val="001A2B7B"/>
    <w:rsid w:val="001C461E"/>
    <w:rsid w:val="001D0EE0"/>
    <w:rsid w:val="001D3857"/>
    <w:rsid w:val="001D4642"/>
    <w:rsid w:val="001E1DD8"/>
    <w:rsid w:val="001E778E"/>
    <w:rsid w:val="001F5AC2"/>
    <w:rsid w:val="002007A3"/>
    <w:rsid w:val="00230E5C"/>
    <w:rsid w:val="00240AD8"/>
    <w:rsid w:val="0024425D"/>
    <w:rsid w:val="002460C0"/>
    <w:rsid w:val="00252368"/>
    <w:rsid w:val="00264871"/>
    <w:rsid w:val="00267FD9"/>
    <w:rsid w:val="00274DC1"/>
    <w:rsid w:val="0028128B"/>
    <w:rsid w:val="0028285F"/>
    <w:rsid w:val="00287601"/>
    <w:rsid w:val="00293405"/>
    <w:rsid w:val="002A6712"/>
    <w:rsid w:val="002B0A83"/>
    <w:rsid w:val="002C0160"/>
    <w:rsid w:val="002C3EAC"/>
    <w:rsid w:val="002D2D55"/>
    <w:rsid w:val="002E34F8"/>
    <w:rsid w:val="002E6EE0"/>
    <w:rsid w:val="002E738B"/>
    <w:rsid w:val="002E78A6"/>
    <w:rsid w:val="00305C25"/>
    <w:rsid w:val="00311A3D"/>
    <w:rsid w:val="00312364"/>
    <w:rsid w:val="003161B4"/>
    <w:rsid w:val="00320F7A"/>
    <w:rsid w:val="0032139C"/>
    <w:rsid w:val="003222A5"/>
    <w:rsid w:val="00324D1D"/>
    <w:rsid w:val="00334A78"/>
    <w:rsid w:val="00340DFC"/>
    <w:rsid w:val="00354F80"/>
    <w:rsid w:val="003641F8"/>
    <w:rsid w:val="00371E58"/>
    <w:rsid w:val="003803E0"/>
    <w:rsid w:val="00380739"/>
    <w:rsid w:val="00386A02"/>
    <w:rsid w:val="00392EE8"/>
    <w:rsid w:val="003A1648"/>
    <w:rsid w:val="003A31F6"/>
    <w:rsid w:val="003A532F"/>
    <w:rsid w:val="003B6205"/>
    <w:rsid w:val="003C23FF"/>
    <w:rsid w:val="003D5F63"/>
    <w:rsid w:val="003E5C54"/>
    <w:rsid w:val="003E6BB6"/>
    <w:rsid w:val="003F3FC2"/>
    <w:rsid w:val="00407E14"/>
    <w:rsid w:val="0042219D"/>
    <w:rsid w:val="0042512D"/>
    <w:rsid w:val="0043183D"/>
    <w:rsid w:val="00435073"/>
    <w:rsid w:val="00440A19"/>
    <w:rsid w:val="004528CE"/>
    <w:rsid w:val="004567CF"/>
    <w:rsid w:val="00461B08"/>
    <w:rsid w:val="00462DF7"/>
    <w:rsid w:val="0048086A"/>
    <w:rsid w:val="00487052"/>
    <w:rsid w:val="004959FB"/>
    <w:rsid w:val="004A431F"/>
    <w:rsid w:val="004B3AFA"/>
    <w:rsid w:val="004C0477"/>
    <w:rsid w:val="004C371E"/>
    <w:rsid w:val="004D3A8A"/>
    <w:rsid w:val="004E74FA"/>
    <w:rsid w:val="004F3706"/>
    <w:rsid w:val="004F44BE"/>
    <w:rsid w:val="0050339D"/>
    <w:rsid w:val="00523EAD"/>
    <w:rsid w:val="0052674D"/>
    <w:rsid w:val="005267D5"/>
    <w:rsid w:val="00534064"/>
    <w:rsid w:val="00537B12"/>
    <w:rsid w:val="00563474"/>
    <w:rsid w:val="005641A7"/>
    <w:rsid w:val="005733C8"/>
    <w:rsid w:val="00574ECA"/>
    <w:rsid w:val="005773B1"/>
    <w:rsid w:val="00582282"/>
    <w:rsid w:val="005837DF"/>
    <w:rsid w:val="00583963"/>
    <w:rsid w:val="005A04EC"/>
    <w:rsid w:val="005A25AE"/>
    <w:rsid w:val="005A3DBB"/>
    <w:rsid w:val="005B2FFB"/>
    <w:rsid w:val="005B535A"/>
    <w:rsid w:val="005C107B"/>
    <w:rsid w:val="005D1766"/>
    <w:rsid w:val="005D5076"/>
    <w:rsid w:val="005E3BE2"/>
    <w:rsid w:val="005F6584"/>
    <w:rsid w:val="00603DD5"/>
    <w:rsid w:val="00604058"/>
    <w:rsid w:val="006045E7"/>
    <w:rsid w:val="00613E0F"/>
    <w:rsid w:val="006148B9"/>
    <w:rsid w:val="00620198"/>
    <w:rsid w:val="00627F19"/>
    <w:rsid w:val="00627FAB"/>
    <w:rsid w:val="00632F54"/>
    <w:rsid w:val="00633C7A"/>
    <w:rsid w:val="00650C8C"/>
    <w:rsid w:val="006532B4"/>
    <w:rsid w:val="00654CC6"/>
    <w:rsid w:val="0065584D"/>
    <w:rsid w:val="006604A6"/>
    <w:rsid w:val="0067381A"/>
    <w:rsid w:val="00683B9F"/>
    <w:rsid w:val="006A0304"/>
    <w:rsid w:val="006A332D"/>
    <w:rsid w:val="006B2472"/>
    <w:rsid w:val="006B5305"/>
    <w:rsid w:val="006B55F6"/>
    <w:rsid w:val="006C7402"/>
    <w:rsid w:val="006E1516"/>
    <w:rsid w:val="006E37E1"/>
    <w:rsid w:val="006E6035"/>
    <w:rsid w:val="006F0C7F"/>
    <w:rsid w:val="00714E86"/>
    <w:rsid w:val="0074236B"/>
    <w:rsid w:val="00742412"/>
    <w:rsid w:val="00753DC5"/>
    <w:rsid w:val="007541C6"/>
    <w:rsid w:val="007607B2"/>
    <w:rsid w:val="00761FE0"/>
    <w:rsid w:val="00771334"/>
    <w:rsid w:val="00776C9A"/>
    <w:rsid w:val="00781E26"/>
    <w:rsid w:val="00784B0B"/>
    <w:rsid w:val="0079720D"/>
    <w:rsid w:val="007A1D1F"/>
    <w:rsid w:val="007A40BB"/>
    <w:rsid w:val="007B361C"/>
    <w:rsid w:val="007B4F66"/>
    <w:rsid w:val="007B62B5"/>
    <w:rsid w:val="007C1D10"/>
    <w:rsid w:val="007C4F3B"/>
    <w:rsid w:val="007C55A2"/>
    <w:rsid w:val="007D4CC2"/>
    <w:rsid w:val="007D7097"/>
    <w:rsid w:val="007E15FB"/>
    <w:rsid w:val="007E6061"/>
    <w:rsid w:val="007E7948"/>
    <w:rsid w:val="007F440C"/>
    <w:rsid w:val="00800183"/>
    <w:rsid w:val="00824789"/>
    <w:rsid w:val="0083436A"/>
    <w:rsid w:val="008448AC"/>
    <w:rsid w:val="00851E24"/>
    <w:rsid w:val="00860670"/>
    <w:rsid w:val="00864AEE"/>
    <w:rsid w:val="0087059B"/>
    <w:rsid w:val="0087348F"/>
    <w:rsid w:val="00876894"/>
    <w:rsid w:val="0089121B"/>
    <w:rsid w:val="00892680"/>
    <w:rsid w:val="0089555E"/>
    <w:rsid w:val="008B00D4"/>
    <w:rsid w:val="008B40BC"/>
    <w:rsid w:val="008B5242"/>
    <w:rsid w:val="008C1D8E"/>
    <w:rsid w:val="008D3298"/>
    <w:rsid w:val="008D516C"/>
    <w:rsid w:val="008D78A6"/>
    <w:rsid w:val="008F1337"/>
    <w:rsid w:val="008F5C8A"/>
    <w:rsid w:val="009107C3"/>
    <w:rsid w:val="00911110"/>
    <w:rsid w:val="0091151D"/>
    <w:rsid w:val="00912E1D"/>
    <w:rsid w:val="00920547"/>
    <w:rsid w:val="00930905"/>
    <w:rsid w:val="00933F4D"/>
    <w:rsid w:val="00934A3F"/>
    <w:rsid w:val="009367D9"/>
    <w:rsid w:val="00937B01"/>
    <w:rsid w:val="00947116"/>
    <w:rsid w:val="0095060F"/>
    <w:rsid w:val="00952446"/>
    <w:rsid w:val="0096566D"/>
    <w:rsid w:val="009A0CD6"/>
    <w:rsid w:val="009A2FEB"/>
    <w:rsid w:val="009A62B6"/>
    <w:rsid w:val="009A75DD"/>
    <w:rsid w:val="009B16B6"/>
    <w:rsid w:val="009B4ED6"/>
    <w:rsid w:val="009B5ED5"/>
    <w:rsid w:val="009B6792"/>
    <w:rsid w:val="009C0EE1"/>
    <w:rsid w:val="009D23E1"/>
    <w:rsid w:val="009D3C29"/>
    <w:rsid w:val="009D5BF4"/>
    <w:rsid w:val="009E030F"/>
    <w:rsid w:val="009E3C31"/>
    <w:rsid w:val="009E7374"/>
    <w:rsid w:val="009E7ED3"/>
    <w:rsid w:val="009F09DD"/>
    <w:rsid w:val="009F2F27"/>
    <w:rsid w:val="00A04C95"/>
    <w:rsid w:val="00A12438"/>
    <w:rsid w:val="00A13A3C"/>
    <w:rsid w:val="00A34033"/>
    <w:rsid w:val="00A3487C"/>
    <w:rsid w:val="00A422A4"/>
    <w:rsid w:val="00A4529E"/>
    <w:rsid w:val="00A46BEA"/>
    <w:rsid w:val="00A7067E"/>
    <w:rsid w:val="00A91ADA"/>
    <w:rsid w:val="00A9283C"/>
    <w:rsid w:val="00A93C2C"/>
    <w:rsid w:val="00AB0C52"/>
    <w:rsid w:val="00AD3D5C"/>
    <w:rsid w:val="00AE520E"/>
    <w:rsid w:val="00AF1563"/>
    <w:rsid w:val="00AF5E31"/>
    <w:rsid w:val="00B05FF4"/>
    <w:rsid w:val="00B21012"/>
    <w:rsid w:val="00B23820"/>
    <w:rsid w:val="00B24799"/>
    <w:rsid w:val="00B24852"/>
    <w:rsid w:val="00B512F1"/>
    <w:rsid w:val="00B51C1F"/>
    <w:rsid w:val="00B57E10"/>
    <w:rsid w:val="00B71A9A"/>
    <w:rsid w:val="00B754E5"/>
    <w:rsid w:val="00B75CDB"/>
    <w:rsid w:val="00B76749"/>
    <w:rsid w:val="00B849CF"/>
    <w:rsid w:val="00B871B5"/>
    <w:rsid w:val="00B9164B"/>
    <w:rsid w:val="00B958E9"/>
    <w:rsid w:val="00BA531B"/>
    <w:rsid w:val="00BA585E"/>
    <w:rsid w:val="00BA712F"/>
    <w:rsid w:val="00BA746D"/>
    <w:rsid w:val="00BB0260"/>
    <w:rsid w:val="00BB0D62"/>
    <w:rsid w:val="00BB2296"/>
    <w:rsid w:val="00BB3D0E"/>
    <w:rsid w:val="00BB5818"/>
    <w:rsid w:val="00BB6BC6"/>
    <w:rsid w:val="00BC2896"/>
    <w:rsid w:val="00BC6E19"/>
    <w:rsid w:val="00BD0133"/>
    <w:rsid w:val="00BE4E03"/>
    <w:rsid w:val="00C04AAC"/>
    <w:rsid w:val="00C067B8"/>
    <w:rsid w:val="00C10391"/>
    <w:rsid w:val="00C14A35"/>
    <w:rsid w:val="00C150AC"/>
    <w:rsid w:val="00C17059"/>
    <w:rsid w:val="00C4688A"/>
    <w:rsid w:val="00C50734"/>
    <w:rsid w:val="00C55378"/>
    <w:rsid w:val="00C6183C"/>
    <w:rsid w:val="00C63002"/>
    <w:rsid w:val="00C740B5"/>
    <w:rsid w:val="00C8173B"/>
    <w:rsid w:val="00C817FC"/>
    <w:rsid w:val="00CA4425"/>
    <w:rsid w:val="00CA7C65"/>
    <w:rsid w:val="00CC05B3"/>
    <w:rsid w:val="00CC3E7B"/>
    <w:rsid w:val="00CD0E51"/>
    <w:rsid w:val="00CD6A45"/>
    <w:rsid w:val="00CD7F43"/>
    <w:rsid w:val="00CE2FD5"/>
    <w:rsid w:val="00CF0067"/>
    <w:rsid w:val="00CF26FF"/>
    <w:rsid w:val="00CF31DE"/>
    <w:rsid w:val="00D07328"/>
    <w:rsid w:val="00D15ED8"/>
    <w:rsid w:val="00D16282"/>
    <w:rsid w:val="00D25DC6"/>
    <w:rsid w:val="00D50426"/>
    <w:rsid w:val="00D5257A"/>
    <w:rsid w:val="00D824C9"/>
    <w:rsid w:val="00D87471"/>
    <w:rsid w:val="00D958C9"/>
    <w:rsid w:val="00DB79C6"/>
    <w:rsid w:val="00DC5591"/>
    <w:rsid w:val="00DD51E8"/>
    <w:rsid w:val="00DD55B8"/>
    <w:rsid w:val="00DE491B"/>
    <w:rsid w:val="00DE6147"/>
    <w:rsid w:val="00DF5A12"/>
    <w:rsid w:val="00E03EB2"/>
    <w:rsid w:val="00E04365"/>
    <w:rsid w:val="00E133E6"/>
    <w:rsid w:val="00E17A70"/>
    <w:rsid w:val="00E40A4E"/>
    <w:rsid w:val="00E40B6C"/>
    <w:rsid w:val="00E4211A"/>
    <w:rsid w:val="00E5415A"/>
    <w:rsid w:val="00E6235F"/>
    <w:rsid w:val="00E62F6E"/>
    <w:rsid w:val="00E64654"/>
    <w:rsid w:val="00E709AB"/>
    <w:rsid w:val="00E75C9F"/>
    <w:rsid w:val="00E81C53"/>
    <w:rsid w:val="00E87E19"/>
    <w:rsid w:val="00E94050"/>
    <w:rsid w:val="00EC743B"/>
    <w:rsid w:val="00EE4B5F"/>
    <w:rsid w:val="00EE5AE1"/>
    <w:rsid w:val="00EE679B"/>
    <w:rsid w:val="00EE7D6A"/>
    <w:rsid w:val="00EF39E7"/>
    <w:rsid w:val="00F02BBC"/>
    <w:rsid w:val="00F12633"/>
    <w:rsid w:val="00F258EB"/>
    <w:rsid w:val="00F302FB"/>
    <w:rsid w:val="00F3087B"/>
    <w:rsid w:val="00F32389"/>
    <w:rsid w:val="00F44C28"/>
    <w:rsid w:val="00F64BEF"/>
    <w:rsid w:val="00F81725"/>
    <w:rsid w:val="00F81B2D"/>
    <w:rsid w:val="00F90ABF"/>
    <w:rsid w:val="00F97A81"/>
    <w:rsid w:val="00FC209B"/>
    <w:rsid w:val="00FD0D31"/>
    <w:rsid w:val="00FE2D90"/>
    <w:rsid w:val="00FE67A1"/>
    <w:rsid w:val="00FE744A"/>
    <w:rsid w:val="00FF24D4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9254"/>
  <w15:chartTrackingRefBased/>
  <w15:docId w15:val="{A2E9572C-D31A-4DD9-852C-FCC12230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B620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E491B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9340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A75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A75D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A75DD"/>
    <w:rPr>
      <w:vertAlign w:val="superscript"/>
    </w:rPr>
  </w:style>
  <w:style w:type="paragraph" w:customStyle="1" w:styleId="Default">
    <w:name w:val="Default"/>
    <w:rsid w:val="00006F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28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7601"/>
  </w:style>
  <w:style w:type="paragraph" w:styleId="llb">
    <w:name w:val="footer"/>
    <w:basedOn w:val="Norml"/>
    <w:link w:val="llbChar"/>
    <w:uiPriority w:val="99"/>
    <w:unhideWhenUsed/>
    <w:rsid w:val="0028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7601"/>
  </w:style>
  <w:style w:type="table" w:styleId="Rcsostblzat">
    <w:name w:val="Table Grid"/>
    <w:basedOn w:val="Normltblzat"/>
    <w:uiPriority w:val="39"/>
    <w:rsid w:val="008D3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rsonname">
    <w:name w:val="person_name"/>
    <w:basedOn w:val="Bekezdsalapbettpusa"/>
    <w:rsid w:val="00D07328"/>
  </w:style>
  <w:style w:type="character" w:styleId="Kiemels">
    <w:name w:val="Emphasis"/>
    <w:basedOn w:val="Bekezdsalapbettpusa"/>
    <w:uiPriority w:val="20"/>
    <w:qFormat/>
    <w:rsid w:val="00D073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54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6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1617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697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jfvMWbd8wF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AFcoih3zybY&amp;t=23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1f6911b4-93c7-4920-a4c5-7ab7968d57e8@eurprd05.prod.outloo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556/9789630598262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bBQC8sCrA9c" TargetMode="External"/><Relationship Id="rId14" Type="http://schemas.openxmlformats.org/officeDocument/2006/relationships/hyperlink" Target="https://www.youtube.com/watch?v=AdXpEZYc29E&amp;t=291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3E96B-8BB7-4A65-97AA-FE66AE1C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3006</TotalTime>
  <Pages>18</Pages>
  <Words>3845</Words>
  <Characters>26533</Characters>
  <Application>Microsoft Office Word</Application>
  <DocSecurity>0</DocSecurity>
  <Lines>221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371</cp:revision>
  <dcterms:created xsi:type="dcterms:W3CDTF">2020-08-29T09:05:00Z</dcterms:created>
  <dcterms:modified xsi:type="dcterms:W3CDTF">2020-08-31T15:20:00Z</dcterms:modified>
</cp:coreProperties>
</file>